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03" w:rsidRDefault="000A2A03" w:rsidP="00DE30F8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-491490</wp:posOffset>
            </wp:positionV>
            <wp:extent cx="7284085" cy="10297160"/>
            <wp:effectExtent l="0" t="0" r="0" b="8890"/>
            <wp:wrapThrough wrapText="bothSides">
              <wp:wrapPolygon edited="0">
                <wp:start x="0" y="0"/>
                <wp:lineTo x="0" y="21579"/>
                <wp:lineTo x="21523" y="21579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ы соц жизни 8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1029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2A2BD5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</w:pPr>
              <w:r w:rsidRPr="002A2BD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ОГЛАВЛЕНИЕ</w:t>
              </w:r>
            </w:p>
            <w:p w:rsidR="00DE30F8" w:rsidRPr="002A2BD5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lang w:val="ru-RU" w:eastAsia="en-US"/>
                </w:rPr>
              </w:pPr>
            </w:p>
            <w:p w:rsidR="00DE30F8" w:rsidRPr="002A2BD5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lang w:eastAsia="en-US"/>
                </w:rPr>
              </w:pPr>
              <w:r w:rsidRPr="002A2BD5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begin"/>
              </w:r>
              <w:r w:rsidRPr="002A2BD5">
                <w:rPr>
                  <w:rStyle w:val="af"/>
                  <w:rFonts w:eastAsiaTheme="minorHAnsi"/>
                  <w:b w:val="0"/>
                  <w:lang w:val="ru-RU" w:eastAsia="en-US"/>
                </w:rPr>
                <w:instrText xml:space="preserve"> TOC \o "1-3" \h \z \u </w:instrText>
              </w:r>
              <w:r w:rsidRPr="002A2BD5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separate"/>
              </w:r>
              <w:hyperlink w:anchor="_Toc144217404" w:history="1">
                <w:r w:rsidRPr="002A2BD5">
                  <w:rPr>
                    <w:rStyle w:val="af"/>
                    <w:rFonts w:eastAsiaTheme="minorHAnsi"/>
                    <w:b w:val="0"/>
                    <w:lang w:val="ru-RU" w:eastAsia="en-US"/>
                  </w:rPr>
                  <w:t>I. ПОЯСНИТЕЛЬНАЯ ЗАПИСКА</w:t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ab/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begin"/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instrText xml:space="preserve"> PAGEREF _Toc144217404 \h </w:instrText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separate"/>
                </w:r>
                <w:r w:rsidR="00470EF6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>3</w:t>
                </w:r>
                <w:r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end"/>
                </w:r>
              </w:hyperlink>
            </w:p>
            <w:p w:rsidR="00DE30F8" w:rsidRPr="002A2BD5" w:rsidRDefault="00A569C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lang w:eastAsia="en-US"/>
                </w:rPr>
              </w:pPr>
              <w:hyperlink w:anchor="_Toc144217405" w:history="1">
                <w:r w:rsidR="00DE30F8" w:rsidRPr="002A2BD5">
                  <w:rPr>
                    <w:rStyle w:val="af"/>
                    <w:rFonts w:eastAsiaTheme="minorHAnsi"/>
                    <w:b w:val="0"/>
                    <w:lang w:val="ru-RU" w:eastAsia="en-US"/>
                  </w:rPr>
                  <w:t>II. СОДЕРЖАНИЕ ОБУЧЕНИЯ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ab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begin"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instrText xml:space="preserve"> PAGEREF _Toc144217405 \h </w:instrTex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separate"/>
                </w:r>
                <w:r w:rsidR="00470EF6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>6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end"/>
                </w:r>
              </w:hyperlink>
            </w:p>
            <w:p w:rsidR="00DE30F8" w:rsidRPr="002A2BD5" w:rsidRDefault="00A569C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lang w:val="ru-RU" w:eastAsia="en-US"/>
                </w:rPr>
              </w:pPr>
              <w:hyperlink w:anchor="_Toc144217406" w:history="1">
                <w:r w:rsidR="00DE30F8" w:rsidRPr="002A2BD5">
                  <w:rPr>
                    <w:rStyle w:val="af"/>
                    <w:rFonts w:eastAsiaTheme="minorHAnsi"/>
                    <w:b w:val="0"/>
                    <w:lang w:val="ru-RU" w:eastAsia="en-US"/>
                  </w:rPr>
                  <w:t>III.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lang w:val="ru-RU" w:eastAsia="en-US"/>
                  </w:rPr>
                  <w:tab/>
                  <w:t>ПЛАНИРУЕМЫЕ РЕЗУЛЬТАТЫ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ab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begin"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instrText xml:space="preserve"> PAGEREF _Toc144217406 \h </w:instrTex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separate"/>
                </w:r>
                <w:r w:rsidR="00470EF6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>9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end"/>
                </w:r>
              </w:hyperlink>
            </w:p>
            <w:p w:rsidR="00DE30F8" w:rsidRPr="002A2BD5" w:rsidRDefault="00A569C1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lang w:eastAsia="en-US"/>
                </w:rPr>
              </w:pPr>
              <w:hyperlink w:anchor="_Toc144217407" w:history="1">
                <w:r w:rsidR="00DE30F8" w:rsidRPr="002A2BD5">
                  <w:rPr>
                    <w:rStyle w:val="af"/>
                    <w:rFonts w:eastAsiaTheme="minorHAnsi"/>
                    <w:b w:val="0"/>
                    <w:lang w:val="ru-RU" w:eastAsia="en-US"/>
                  </w:rPr>
                  <w:t>IV. ТЕМАТИЧЕСКОЕ ПЛАНИРОВАНИЕ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ab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begin"/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instrText xml:space="preserve"> PAGEREF _Toc144217407 \h </w:instrTex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separate"/>
                </w:r>
                <w:r w:rsidR="00470EF6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t>12</w:t>
                </w:r>
                <w:r w:rsidR="00DE30F8" w:rsidRPr="002A2BD5">
                  <w:rPr>
                    <w:rStyle w:val="af"/>
                    <w:rFonts w:eastAsiaTheme="minorHAnsi"/>
                    <w:b w:val="0"/>
                    <w:webHidden/>
                    <w:lang w:val="ru-RU" w:eastAsia="en-US"/>
                  </w:rPr>
                  <w:fldChar w:fldCharType="end"/>
                </w:r>
              </w:hyperlink>
            </w:p>
            <w:p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2A2BD5">
                <w:rPr>
                  <w:rStyle w:val="af"/>
                  <w:rFonts w:eastAsiaTheme="minorHAnsi"/>
                  <w:b w:val="0"/>
                  <w:lang w:val="ru-RU" w:eastAsia="en-US"/>
                </w:rPr>
                <w:fldChar w:fldCharType="end"/>
              </w:r>
            </w:p>
          </w:sdtContent>
        </w:sdt>
        <w:p w:rsidR="0034460A" w:rsidRDefault="00A569C1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E239ED" w:rsidRDefault="00E239ED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bookmarkStart w:id="1" w:name="_Toc143690869"/>
      <w:bookmarkStart w:id="2" w:name="_Toc144217404"/>
      <w:bookmarkStart w:id="3" w:name="_Hlk143875436"/>
    </w:p>
    <w:p w:rsidR="002A2BD5" w:rsidRDefault="002A2BD5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:rsidR="00E239ED" w:rsidRDefault="00E239ED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:rsidR="0034460A" w:rsidRPr="007B28D7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7B28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7B28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 ПОЯСНИТЕЛЬНАЯ ЗАПИСКА</w:t>
      </w:r>
      <w:bookmarkEnd w:id="1"/>
      <w:bookmarkEnd w:id="2"/>
    </w:p>
    <w:bookmarkEnd w:id="3"/>
    <w:p w:rsidR="007B28D7" w:rsidRPr="007B28D7" w:rsidRDefault="007B28D7" w:rsidP="007B2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«Основы социальной жизни»(далее- «рабочая программа»)   составлена на основе </w:t>
      </w:r>
      <w:r w:rsidRPr="007B28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="00B4271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7B28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(утвержденной приказом Министерства просвещения России от 24.11.2022г. № 1026 (</w:t>
      </w:r>
      <w:hyperlink r:id="rId9" w:history="1">
        <w:r w:rsidRPr="007B28D7">
          <w:rPr>
            <w:rStyle w:val="af"/>
            <w:rFonts w:ascii="Times New Roman" w:hAnsi="Times New Roman"/>
            <w:sz w:val="24"/>
            <w:szCs w:val="24"/>
            <w:highlight w:val="white"/>
          </w:rPr>
          <w:t>https://clck.ru/33NMkR</w:t>
        </w:r>
      </w:hyperlink>
      <w:r w:rsidRPr="007B28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  <w:r w:rsidRPr="007B2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28D7" w:rsidRPr="007B28D7" w:rsidRDefault="007B28D7" w:rsidP="007B2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Рабочая программа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B28D7" w:rsidRPr="007B28D7" w:rsidRDefault="007B28D7" w:rsidP="007B2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социальной жизни» относится к предметной области «Человек и общество» и является обязательной частью учебного плана. </w:t>
      </w:r>
    </w:p>
    <w:p w:rsidR="007B28D7" w:rsidRPr="007B28D7" w:rsidRDefault="007B28D7" w:rsidP="007B2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«Основы социальной жизни» в 8 классе рассчитана на 34 учебные недели и составляет 68 часов в год (2 часа в неделю).</w:t>
      </w:r>
    </w:p>
    <w:p w:rsidR="00F527EC" w:rsidRPr="007B28D7" w:rsidRDefault="007B28D7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F358F1" w:rsidRPr="007B28D7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:rsidR="00F527EC" w:rsidRPr="007B28D7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28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7B2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7B28D7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7B28D7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7B28D7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</w:t>
      </w:r>
      <w:r w:rsidR="00740EEA" w:rsidRPr="007B28D7">
        <w:rPr>
          <w:rFonts w:ascii="Times New Roman" w:eastAsia="Times New Roman" w:hAnsi="Times New Roman" w:cs="Times New Roman"/>
          <w:sz w:val="24"/>
          <w:szCs w:val="24"/>
        </w:rPr>
        <w:t xml:space="preserve">ту «Основы социальной жизни» в </w:t>
      </w:r>
      <w:r w:rsidR="00477606" w:rsidRPr="007B28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 классе определяет следующие задачи:</w:t>
      </w:r>
    </w:p>
    <w:p w:rsidR="003C39E2" w:rsidRPr="007B28D7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="007B4B2C" w:rsidRPr="007B28D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совершать покуп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>ки товаров ежедневного назначения;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4420E6" w:rsidRPr="007B2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 об особенностях соблюдения личной гигиены подростка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0E6" w:rsidRPr="007B28D7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7B28D7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7B28D7">
        <w:rPr>
          <w:rFonts w:ascii="Times New Roman" w:eastAsia="Times New Roman" w:hAnsi="Times New Roman" w:cs="Times New Roman"/>
          <w:sz w:val="24"/>
          <w:szCs w:val="24"/>
        </w:rPr>
        <w:t>осуды и т. п.);</w:t>
      </w:r>
    </w:p>
    <w:p w:rsidR="004420E6" w:rsidRPr="007B28D7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sz w:val="24"/>
          <w:szCs w:val="24"/>
        </w:rPr>
        <w:t>формирование умений самостоятельно пользовать</w:t>
      </w:r>
      <w:r w:rsidR="003C39E2" w:rsidRPr="007B28D7">
        <w:rPr>
          <w:rFonts w:ascii="Times New Roman" w:eastAsia="Times New Roman" w:hAnsi="Times New Roman" w:cs="Times New Roman"/>
          <w:sz w:val="24"/>
          <w:szCs w:val="24"/>
        </w:rPr>
        <w:t>ся услугами бытовых учреждений.</w:t>
      </w:r>
      <w:r w:rsidRPr="007B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7EC" w:rsidRPr="007B28D7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30F8" w:rsidRPr="007B28D7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7B28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28D7">
        <w:rPr>
          <w:rFonts w:ascii="Times New Roman" w:hAnsi="Times New Roman" w:cs="Times New Roman"/>
          <w:b/>
          <w:sz w:val="24"/>
          <w:szCs w:val="24"/>
        </w:rPr>
        <w:t>. СОДЕРЖАНИЕ ОБУЧЕНИЯ</w:t>
      </w:r>
      <w:bookmarkEnd w:id="4"/>
      <w:bookmarkEnd w:id="5"/>
    </w:p>
    <w:bookmarkEnd w:id="6"/>
    <w:p w:rsidR="00DE30F8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D7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D7">
        <w:rPr>
          <w:rFonts w:ascii="Times New Roman" w:eastAsia="Calibri" w:hAnsi="Times New Roman" w:cs="Times New Roman"/>
          <w:sz w:val="24"/>
          <w:szCs w:val="24"/>
        </w:rPr>
        <w:t xml:space="preserve"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</w:t>
      </w:r>
      <w:r w:rsidRPr="007B28D7">
        <w:rPr>
          <w:rFonts w:ascii="Times New Roman" w:eastAsia="Calibri" w:hAnsi="Times New Roman" w:cs="Times New Roman"/>
          <w:sz w:val="24"/>
          <w:szCs w:val="24"/>
        </w:rPr>
        <w:lastRenderedPageBreak/>
        <w:t>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7B2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7B28D7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D7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D7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D7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E239ED" w:rsidRDefault="00E239ED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239ED" w:rsidRDefault="00E239ED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239ED" w:rsidRDefault="00E239ED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239ED" w:rsidRDefault="00E239ED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E30F8" w:rsidRPr="002A2BD5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_Hlk143875728"/>
      <w:r w:rsidRPr="002A2BD5">
        <w:rPr>
          <w:rFonts w:ascii="Times New Roman" w:hAnsi="Times New Roman" w:cs="Times New Roman"/>
          <w:sz w:val="24"/>
          <w:szCs w:val="24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888"/>
        <w:gridCol w:w="1843"/>
        <w:gridCol w:w="1950"/>
      </w:tblGrid>
      <w:tr w:rsidR="00DE30F8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2A2BD5" w:rsidRDefault="00DE30F8" w:rsidP="004A0199">
            <w:pPr>
              <w:jc w:val="center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2A2BD5" w:rsidRDefault="00DE30F8" w:rsidP="004A0199">
            <w:pPr>
              <w:jc w:val="center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Контрольные работы, тесты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BD5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BD5"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2A2BD5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BD5">
              <w:rPr>
                <w:rFonts w:ascii="Times New Roman" w:eastAsia="Calibri" w:hAnsi="Times New Roman" w:cs="Times New Roman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7B28D7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217406"/>
      <w:r w:rsidRPr="007B28D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9"/>
      <w:r w:rsidRPr="007B28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7"/>
    </w:p>
    <w:p w:rsidR="0034460A" w:rsidRPr="007B28D7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гражданина России;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трудовыми навыками, используемыми в повседневной жизни.</w:t>
      </w:r>
    </w:p>
    <w:p w:rsidR="0034460A" w:rsidRPr="007B28D7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lk143875621"/>
      <w:r w:rsidRPr="007B28D7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34460A" w:rsidRPr="007B28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bookmarkEnd w:id="10"/>
    <w:p w:rsidR="0034460A" w:rsidRPr="007B28D7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28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техники безопасности при приготовлении пищи;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различных видах средств связи;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7B28D7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ежедневного меню из предложенных продуктов питания;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приготовление несложных знакомых блюд;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совершение покупок товаров ежедневного назначения;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навыки обращения в различные медицинские учреждения (под руководством взрослого);</w:t>
      </w:r>
    </w:p>
    <w:p w:rsidR="0034460A" w:rsidRPr="007B28D7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34460A" w:rsidRPr="007B28D7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2A2BD5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44217407"/>
      <w:bookmarkStart w:id="12" w:name="_Hlk143875754"/>
      <w:r w:rsidRPr="002A2BD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 w:rsidRPr="002A2BD5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ТЕМАТИЧЕСКОЕ ПЛАНИРОВАНИЕ</w:t>
      </w:r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2A2BD5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644073" w:rsidRPr="002A2BD5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2A2BD5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EB5ABB" w:rsidRPr="002A2BD5" w:rsidTr="00EB5ABB">
        <w:trPr>
          <w:trHeight w:val="278"/>
        </w:trPr>
        <w:tc>
          <w:tcPr>
            <w:tcW w:w="15842" w:type="dxa"/>
            <w:gridSpan w:val="6"/>
          </w:tcPr>
          <w:p w:rsidR="00EB5ABB" w:rsidRPr="002A2BD5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D5">
              <w:rPr>
                <w:rFonts w:ascii="Times New Roman" w:hAnsi="Times New Roman" w:cs="Times New Roman"/>
                <w:b/>
              </w:rPr>
              <w:t xml:space="preserve">Личная гигиена и здоровье – </w:t>
            </w:r>
            <w:r w:rsidR="00BC56F2" w:rsidRPr="002A2BD5">
              <w:rPr>
                <w:rFonts w:ascii="Times New Roman" w:hAnsi="Times New Roman" w:cs="Times New Roman"/>
                <w:b/>
              </w:rPr>
              <w:t>6</w:t>
            </w:r>
            <w:r w:rsidR="00CA26DE" w:rsidRPr="002A2BD5">
              <w:rPr>
                <w:rFonts w:ascii="Times New Roman" w:hAnsi="Times New Roman" w:cs="Times New Roman"/>
                <w:b/>
              </w:rPr>
              <w:t xml:space="preserve"> </w:t>
            </w:r>
            <w:r w:rsidR="00BC6FA5" w:rsidRPr="002A2BD5">
              <w:rPr>
                <w:rFonts w:ascii="Times New Roman" w:hAnsi="Times New Roman" w:cs="Times New Roman"/>
                <w:b/>
              </w:rPr>
              <w:t>час</w:t>
            </w:r>
            <w:r w:rsidR="00102FA2" w:rsidRPr="002A2BD5"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644073" w:rsidRPr="002A2BD5" w:rsidTr="004A0199">
        <w:trPr>
          <w:trHeight w:val="702"/>
        </w:trPr>
        <w:tc>
          <w:tcPr>
            <w:tcW w:w="846" w:type="dxa"/>
          </w:tcPr>
          <w:p w:rsidR="00644073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44073" w:rsidRPr="002A2BD5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2A2BD5" w:rsidRDefault="00837449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2A2BD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2A2BD5" w:rsidRDefault="004B3D25" w:rsidP="00BF7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2A2BD5" w:rsidRDefault="004B3D25" w:rsidP="004A2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2A2BD5" w:rsidTr="004A0199">
        <w:trPr>
          <w:trHeight w:val="702"/>
        </w:trPr>
        <w:tc>
          <w:tcPr>
            <w:tcW w:w="846" w:type="dxa"/>
          </w:tcPr>
          <w:p w:rsidR="00367603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67603" w:rsidRPr="002A2BD5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2A2BD5" w:rsidRDefault="00BA2C68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67603" w:rsidRPr="002A2BD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2A2BD5" w:rsidRDefault="00BA2C68" w:rsidP="009E3550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 w:rsidRPr="002A2BD5">
              <w:rPr>
                <w:rFonts w:ascii="Times New Roman" w:eastAsia="Times New Roman" w:hAnsi="Times New Roman" w:cs="Times New Roman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2A2BD5" w:rsidRDefault="007728BF" w:rsidP="009E3550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Pr="002A2BD5" w:rsidRDefault="004A0199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2A2BD5" w:rsidTr="004A0199">
        <w:trPr>
          <w:trHeight w:val="702"/>
        </w:trPr>
        <w:tc>
          <w:tcPr>
            <w:tcW w:w="846" w:type="dxa"/>
          </w:tcPr>
          <w:p w:rsidR="00367603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2A2BD5" w:rsidRDefault="00D0625F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Уход за кожей лица. </w:t>
            </w:r>
          </w:p>
          <w:p w:rsidR="00D0625F" w:rsidRPr="002A2BD5" w:rsidRDefault="00D0625F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Косметические средства (лосьоны, кремы и др.)</w:t>
            </w:r>
          </w:p>
          <w:p w:rsidR="00367603" w:rsidRPr="002A2BD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67603" w:rsidRPr="002A2BD5" w:rsidRDefault="008B235B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B235B" w:rsidRPr="002A2BD5" w:rsidRDefault="008B235B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 w:rsidRPr="002A2BD5">
              <w:rPr>
                <w:rFonts w:ascii="Times New Roman" w:hAnsi="Times New Roman" w:cs="Times New Roman"/>
              </w:rPr>
              <w:t>Т</w:t>
            </w:r>
            <w:r w:rsidRPr="002A2BD5">
              <w:rPr>
                <w:rFonts w:ascii="Times New Roman" w:hAnsi="Times New Roman" w:cs="Times New Roman"/>
              </w:rPr>
              <w:t>ип</w:t>
            </w:r>
            <w:r w:rsidR="00673005" w:rsidRPr="002A2BD5">
              <w:rPr>
                <w:rFonts w:ascii="Times New Roman" w:hAnsi="Times New Roman" w:cs="Times New Roman"/>
              </w:rPr>
              <w:t>ы</w:t>
            </w:r>
            <w:r w:rsidRPr="002A2BD5">
              <w:rPr>
                <w:rFonts w:ascii="Times New Roman" w:hAnsi="Times New Roman" w:cs="Times New Roman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2A2BD5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111" w:type="dxa"/>
          </w:tcPr>
          <w:p w:rsidR="00367603" w:rsidRPr="002A2BD5" w:rsidRDefault="00673005" w:rsidP="00C417A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 w:rsidRPr="002A2BD5">
              <w:rPr>
                <w:rFonts w:ascii="Times New Roman" w:eastAsia="Times New Roman" w:hAnsi="Times New Roman" w:cs="Times New Roman"/>
              </w:rPr>
              <w:t>С помощью учителя у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 w:rsidRPr="002A2BD5">
              <w:rPr>
                <w:rFonts w:ascii="Times New Roman" w:eastAsia="Times New Roman" w:hAnsi="Times New Roman" w:cs="Times New Roman"/>
              </w:rPr>
              <w:t xml:space="preserve">Записывают основную информацию в тетрадь. </w:t>
            </w:r>
            <w:r w:rsidRPr="002A2BD5">
              <w:rPr>
                <w:rFonts w:ascii="Times New Roman" w:eastAsia="Times New Roman" w:hAnsi="Times New Roman" w:cs="Times New Roman"/>
              </w:rPr>
              <w:t>Выполняют задание на карточках/цифровой образовательной платформе</w:t>
            </w:r>
            <w:r w:rsidR="00BD6575" w:rsidRPr="002A2BD5">
              <w:rPr>
                <w:rFonts w:ascii="Times New Roman" w:eastAsia="Times New Roman" w:hAnsi="Times New Roman" w:cs="Times New Roman"/>
              </w:rPr>
              <w:t xml:space="preserve"> -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из предложенных средств выбирают </w:t>
            </w:r>
            <w:r w:rsidR="00BD6575" w:rsidRPr="002A2BD5">
              <w:rPr>
                <w:rFonts w:ascii="Times New Roman" w:eastAsia="Times New Roman" w:hAnsi="Times New Roman" w:cs="Times New Roman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2A2BD5" w:rsidRDefault="00BD6575" w:rsidP="00C417A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 w:rsidRPr="002A2BD5">
              <w:rPr>
                <w:rFonts w:ascii="Times New Roman" w:eastAsia="Times New Roman" w:hAnsi="Times New Roman" w:cs="Times New Roman"/>
              </w:rPr>
              <w:t xml:space="preserve"> Записывают основную информацию в тетрадь.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2A2BD5" w:rsidTr="004A0199">
        <w:tc>
          <w:tcPr>
            <w:tcW w:w="846" w:type="dxa"/>
          </w:tcPr>
          <w:p w:rsidR="007635A9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635A9" w:rsidRPr="002A2BD5" w:rsidRDefault="00D0625F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</w:t>
            </w:r>
            <w:r w:rsidR="003938BB" w:rsidRPr="002A2BD5">
              <w:rPr>
                <w:rFonts w:ascii="Times New Roman" w:hAnsi="Times New Roman" w:cs="Times New Roman"/>
              </w:rPr>
              <w:t xml:space="preserve">: определение своего типа кожи и приобретение практических навыков по уходу за </w:t>
            </w:r>
            <w:r w:rsidR="005A6DBD" w:rsidRPr="002A2BD5">
              <w:rPr>
                <w:rFonts w:ascii="Times New Roman" w:hAnsi="Times New Roman" w:cs="Times New Roman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2A2BD5" w:rsidRDefault="003938BB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2A2BD5" w:rsidRDefault="00673005" w:rsidP="00C95DCB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 w:rsidRPr="002A2BD5">
              <w:rPr>
                <w:rFonts w:ascii="Times New Roman" w:hAnsi="Times New Roman" w:cs="Times New Roman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 w:rsidRPr="002A2BD5">
              <w:rPr>
                <w:rFonts w:ascii="Times New Roman" w:hAnsi="Times New Roman" w:cs="Times New Roman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2A2BD5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Читают</w:t>
            </w:r>
            <w:r w:rsidR="00D42CF4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о способах определения своего типа кожи. </w:t>
            </w:r>
            <w:r w:rsidR="009E6169" w:rsidRPr="002A2BD5">
              <w:rPr>
                <w:rFonts w:ascii="Times New Roman" w:eastAsia="Times New Roman" w:hAnsi="Times New Roman" w:cs="Times New Roman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2A2BD5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о способах определения своего типа кожи. </w:t>
            </w:r>
            <w:r w:rsidR="00513545" w:rsidRPr="002A2BD5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 w:rsidRPr="002A2BD5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Pr="002A2BD5" w:rsidRDefault="004A0199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2A2BD5" w:rsidTr="004A0199">
        <w:tc>
          <w:tcPr>
            <w:tcW w:w="846" w:type="dxa"/>
          </w:tcPr>
          <w:p w:rsidR="00BC56F2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2A2BD5" w:rsidRDefault="00BC56F2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2A2BD5" w:rsidRDefault="001C3E51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C56F2" w:rsidRPr="002A2BD5" w:rsidRDefault="001C3E51" w:rsidP="00D0625F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Значение зрения в жизни и деятельности человека. Формирование бережного отношения к своему здоровью. 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Pr="002A2BD5" w:rsidRDefault="00E207F8" w:rsidP="001C3E51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познавательный видеоролик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2A2BD5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 правила охраны зрения при чтении</w:t>
            </w:r>
            <w:r w:rsidRPr="002A2BD5">
              <w:rPr>
                <w:rFonts w:ascii="Times New Roman" w:eastAsia="Times New Roman" w:hAnsi="Times New Roman" w:cs="Times New Roman"/>
              </w:rPr>
              <w:t>, использования телефона и других гаджетов,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 w:rsidRPr="002A2BD5">
              <w:rPr>
                <w:rFonts w:ascii="Times New Roman" w:eastAsia="Times New Roman" w:hAnsi="Times New Roman" w:cs="Times New Roman"/>
              </w:rPr>
              <w:t>освещенности рабочего места</w:t>
            </w:r>
            <w:r w:rsidR="001C3E51" w:rsidRPr="002A2BD5">
              <w:rPr>
                <w:rFonts w:ascii="Times New Roman" w:eastAsia="Times New Roman" w:hAnsi="Times New Roman" w:cs="Times New Roman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2A2BD5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познавательный видеоролик 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о значении зрения и охраны зрения в жизни и деятельности человека. </w:t>
            </w:r>
            <w:r w:rsidRPr="002A2BD5">
              <w:rPr>
                <w:rFonts w:ascii="Times New Roman" w:eastAsia="Times New Roman" w:hAnsi="Times New Roman" w:cs="Times New Roman"/>
              </w:rPr>
              <w:t>Повторяют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 правила охраны зрения при чтении</w:t>
            </w:r>
            <w:r w:rsidRPr="002A2BD5">
              <w:rPr>
                <w:rFonts w:ascii="Times New Roman" w:eastAsia="Times New Roman" w:hAnsi="Times New Roman" w:cs="Times New Roman"/>
              </w:rPr>
              <w:t>, использования телефона и других гаджетов,</w:t>
            </w:r>
            <w:r w:rsidR="001C3E51" w:rsidRPr="002A2BD5">
              <w:rPr>
                <w:rFonts w:ascii="Times New Roman" w:eastAsia="Times New Roman" w:hAnsi="Times New Roman" w:cs="Times New Roman"/>
              </w:rPr>
              <w:t xml:space="preserve"> просмотре телепередач, правилами освещенности рабочего места. 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Создают памятку в тетради с правилами освещенности рабочего места</w:t>
            </w:r>
            <w:r w:rsidR="001C3E51" w:rsidRPr="002A2BD5">
              <w:rPr>
                <w:rFonts w:ascii="Times New Roman" w:eastAsia="Times New Roman" w:hAnsi="Times New Roman" w:cs="Times New Roman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2A2BD5" w:rsidTr="004A0199">
        <w:tc>
          <w:tcPr>
            <w:tcW w:w="846" w:type="dxa"/>
          </w:tcPr>
          <w:p w:rsidR="00D7375C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02FA2" w:rsidRPr="002A2BD5" w:rsidRDefault="00102FA2" w:rsidP="00102FA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Внешний вид молодых людей</w:t>
            </w:r>
          </w:p>
          <w:p w:rsidR="00D7375C" w:rsidRPr="002A2BD5" w:rsidRDefault="00D7375C" w:rsidP="00CD6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375C" w:rsidRPr="002A2BD5" w:rsidRDefault="00D55A2D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Pr="002A2BD5" w:rsidRDefault="00D55A2D" w:rsidP="00102FA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 w:rsidRPr="002A2BD5">
              <w:rPr>
                <w:rFonts w:ascii="Times New Roman" w:hAnsi="Times New Roman" w:cs="Times New Roman"/>
              </w:rPr>
              <w:t xml:space="preserve">. </w:t>
            </w:r>
          </w:p>
          <w:p w:rsidR="00E207F8" w:rsidRPr="002A2BD5" w:rsidRDefault="00E207F8" w:rsidP="00102FA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Тестирование для закрепления и систематизации полученных знаний</w:t>
            </w:r>
          </w:p>
          <w:p w:rsidR="00D55A2D" w:rsidRPr="002A2BD5" w:rsidRDefault="00D55A2D" w:rsidP="00102FA2">
            <w:pPr>
              <w:rPr>
                <w:rFonts w:ascii="Times New Roman" w:hAnsi="Times New Roman" w:cs="Times New Roman"/>
              </w:rPr>
            </w:pPr>
          </w:p>
          <w:p w:rsidR="006C3B78" w:rsidRPr="002A2BD5" w:rsidRDefault="006C3B78" w:rsidP="00C46C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D7375C" w:rsidRPr="002A2BD5" w:rsidRDefault="00E207F8" w:rsidP="0004001A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 w:rsidRPr="002A2BD5">
              <w:rPr>
                <w:rFonts w:ascii="Times New Roman" w:hAnsi="Times New Roman" w:cs="Times New Roman"/>
              </w:rPr>
              <w:t xml:space="preserve"> С помощью учителя различают и называют предметы аксессуаров для дополнения образа.</w:t>
            </w:r>
            <w:r w:rsidRPr="002A2BD5">
              <w:rPr>
                <w:rFonts w:ascii="Times New Roman" w:hAnsi="Times New Roman" w:cs="Times New Roman"/>
              </w:rPr>
              <w:t xml:space="preserve"> Выполняют задание на карточках/цифровой образовательной платформе: </w:t>
            </w:r>
            <w:r w:rsidR="007A0DCC" w:rsidRPr="002A2BD5">
              <w:rPr>
                <w:rFonts w:ascii="Times New Roman" w:hAnsi="Times New Roman" w:cs="Times New Roman"/>
              </w:rPr>
              <w:t xml:space="preserve">классифицируют предложенные образы внешнего вида для разных мероприятий. </w:t>
            </w:r>
            <w:r w:rsidR="006E59A6" w:rsidRPr="002A2BD5"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4223" w:type="dxa"/>
          </w:tcPr>
          <w:p w:rsidR="00D7375C" w:rsidRPr="002A2BD5" w:rsidRDefault="00C46CF4" w:rsidP="00B52463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 Выполняют задание на карточках/цифровой образовательной платформе: создают образы для разных видов мероприятий.</w:t>
            </w:r>
          </w:p>
          <w:p w:rsidR="006E59A6" w:rsidRPr="002A2BD5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hAnsi="Times New Roman" w:cs="Times New Roman"/>
              </w:rPr>
              <w:t>Выполняют тест</w:t>
            </w:r>
          </w:p>
        </w:tc>
      </w:tr>
      <w:tr w:rsidR="007635A9" w:rsidRPr="002A2BD5" w:rsidTr="007635A9">
        <w:trPr>
          <w:trHeight w:val="266"/>
        </w:trPr>
        <w:tc>
          <w:tcPr>
            <w:tcW w:w="15842" w:type="dxa"/>
            <w:gridSpan w:val="6"/>
          </w:tcPr>
          <w:p w:rsidR="007635A9" w:rsidRPr="002A2BD5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Охрана здоровья </w:t>
            </w:r>
            <w:r w:rsidR="001577A1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26DE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E28B2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  <w:r w:rsidR="00EE28B2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B23C85" w:rsidRPr="002A2BD5" w:rsidTr="004A0199">
        <w:trPr>
          <w:trHeight w:val="560"/>
        </w:trPr>
        <w:tc>
          <w:tcPr>
            <w:tcW w:w="846" w:type="dxa"/>
          </w:tcPr>
          <w:p w:rsidR="00B23C85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B23C85" w:rsidRPr="002A2BD5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2A2BD5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23C85" w:rsidRPr="002A2BD5" w:rsidRDefault="00253F1B" w:rsidP="00F54B8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Повторение видов медицинской помощи. </w:t>
            </w:r>
            <w:r w:rsidR="006E59A6" w:rsidRPr="002A2BD5">
              <w:rPr>
                <w:rFonts w:ascii="Times New Roman" w:eastAsia="Times New Roman" w:hAnsi="Times New Roman" w:cs="Times New Roman"/>
              </w:rPr>
              <w:t xml:space="preserve">Знакомство с понятием «госпитализация». </w:t>
            </w:r>
            <w:r w:rsidR="00BB7846"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Причины для госпитализации больного. </w:t>
            </w:r>
            <w:r w:rsidR="006E59A6" w:rsidRPr="002A2BD5">
              <w:rPr>
                <w:rFonts w:ascii="Times New Roman" w:eastAsia="Times New Roman" w:hAnsi="Times New Roman" w:cs="Times New Roman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2A2BD5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Повторяют виды медицинской помощи. </w:t>
            </w:r>
            <w:r w:rsidR="00BB7846" w:rsidRPr="002A2BD5">
              <w:rPr>
                <w:rFonts w:ascii="Times New Roman" w:eastAsia="Times New Roman" w:hAnsi="Times New Roman" w:cs="Times New Roman"/>
              </w:rPr>
              <w:t>Знаком</w:t>
            </w:r>
            <w:r w:rsidR="00EB6469" w:rsidRPr="002A2BD5">
              <w:rPr>
                <w:rFonts w:ascii="Times New Roman" w:eastAsia="Times New Roman" w:hAnsi="Times New Roman" w:cs="Times New Roman"/>
              </w:rPr>
              <w:t>ятся</w:t>
            </w:r>
            <w:r w:rsidR="00BB7846" w:rsidRPr="002A2BD5">
              <w:rPr>
                <w:rFonts w:ascii="Times New Roman" w:eastAsia="Times New Roman" w:hAnsi="Times New Roman" w:cs="Times New Roman"/>
              </w:rPr>
              <w:t xml:space="preserve"> с понятием «госпитализация». </w:t>
            </w:r>
            <w:r w:rsidR="00EB6469" w:rsidRPr="002A2BD5">
              <w:rPr>
                <w:rFonts w:ascii="Times New Roman" w:eastAsia="Times New Roman" w:hAnsi="Times New Roman" w:cs="Times New Roman"/>
              </w:rPr>
              <w:t xml:space="preserve">Читают о причинах </w:t>
            </w:r>
            <w:r w:rsidR="00EB6469" w:rsidRPr="002A2BD5">
              <w:rPr>
                <w:rFonts w:ascii="Times New Roman" w:eastAsia="Times New Roman" w:hAnsi="Times New Roman" w:cs="Times New Roman"/>
              </w:rPr>
              <w:lastRenderedPageBreak/>
              <w:t>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2A2BD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видах медицинской помощи. </w:t>
            </w:r>
            <w:r w:rsidR="00EB6469"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«госпитализация». Читают о причинах </w:t>
            </w:r>
            <w:r w:rsidR="00EB6469" w:rsidRPr="002A2BD5">
              <w:rPr>
                <w:rFonts w:ascii="Times New Roman" w:eastAsia="Times New Roman" w:hAnsi="Times New Roman" w:cs="Times New Roman"/>
              </w:rPr>
              <w:lastRenderedPageBreak/>
              <w:t>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Рассказывают правила и алгоритм вызова скорой помощи</w:t>
            </w:r>
          </w:p>
        </w:tc>
      </w:tr>
      <w:tr w:rsidR="00B23C85" w:rsidRPr="002A2BD5" w:rsidTr="004A0199">
        <w:trPr>
          <w:trHeight w:val="426"/>
        </w:trPr>
        <w:tc>
          <w:tcPr>
            <w:tcW w:w="846" w:type="dxa"/>
          </w:tcPr>
          <w:p w:rsidR="00B23C85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B23C85" w:rsidRPr="002A2BD5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2A2BD5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058AB" w:rsidRPr="002A2BD5" w:rsidRDefault="00253F1B" w:rsidP="007058AB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 w:rsidRPr="002A2BD5">
              <w:rPr>
                <w:rFonts w:ascii="Times New Roman" w:eastAsia="Times New Roman" w:hAnsi="Times New Roman" w:cs="Times New Roman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2A2BD5" w:rsidRDefault="002E1E7F" w:rsidP="00AF6B3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 w:rsidRPr="002A2BD5">
              <w:rPr>
                <w:rFonts w:ascii="Times New Roman" w:eastAsia="Times New Roman" w:hAnsi="Times New Roman" w:cs="Times New Roman"/>
              </w:rPr>
              <w:t>записываться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на прием к врачу. </w:t>
            </w:r>
            <w:r w:rsidR="00837A11" w:rsidRPr="002A2BD5">
              <w:rPr>
                <w:rFonts w:ascii="Times New Roman" w:eastAsia="Times New Roman" w:hAnsi="Times New Roman" w:cs="Times New Roman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2A2BD5" w:rsidRDefault="002E1E7F" w:rsidP="00AF6B3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 w:rsidRPr="002A2BD5">
              <w:rPr>
                <w:rFonts w:ascii="Times New Roman" w:eastAsia="Times New Roman" w:hAnsi="Times New Roman" w:cs="Times New Roman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Pr="002A2BD5" w:rsidRDefault="004A0199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2A2BD5" w:rsidTr="004A0199">
        <w:trPr>
          <w:trHeight w:val="416"/>
        </w:trPr>
        <w:tc>
          <w:tcPr>
            <w:tcW w:w="846" w:type="dxa"/>
          </w:tcPr>
          <w:p w:rsidR="00B23C85" w:rsidRPr="002A2BD5" w:rsidRDefault="007D186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2A2BD5" w:rsidRDefault="00CA26DE" w:rsidP="00EB5ABB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2A2BD5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23C85" w:rsidRPr="002A2BD5" w:rsidRDefault="00517382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Pr="002A2BD5" w:rsidRDefault="006E59A6" w:rsidP="006E59A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Тестирование для закрепления и систематизации полученных знаний</w:t>
            </w:r>
          </w:p>
          <w:p w:rsidR="006E59A6" w:rsidRPr="002A2BD5" w:rsidRDefault="006E59A6" w:rsidP="0051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83886" w:rsidRPr="002A2BD5" w:rsidRDefault="00517382" w:rsidP="00F73A3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2A2BD5" w:rsidRDefault="006E59A6" w:rsidP="00F73A3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4223" w:type="dxa"/>
          </w:tcPr>
          <w:p w:rsidR="006E59A6" w:rsidRPr="002A2BD5" w:rsidRDefault="006E59A6" w:rsidP="006E59A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2A2BD5" w:rsidRDefault="006E59A6" w:rsidP="006E59A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Выполняют тест</w:t>
            </w:r>
          </w:p>
        </w:tc>
      </w:tr>
      <w:tr w:rsidR="001577A1" w:rsidRPr="002A2BD5" w:rsidTr="001577A1">
        <w:trPr>
          <w:trHeight w:val="277"/>
        </w:trPr>
        <w:tc>
          <w:tcPr>
            <w:tcW w:w="15842" w:type="dxa"/>
            <w:gridSpan w:val="6"/>
          </w:tcPr>
          <w:p w:rsidR="001577A1" w:rsidRPr="002A2BD5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BD5">
              <w:rPr>
                <w:rFonts w:ascii="Times New Roman" w:eastAsia="Times New Roman" w:hAnsi="Times New Roman" w:cs="Times New Roman"/>
                <w:b/>
                <w:bCs/>
              </w:rPr>
              <w:t xml:space="preserve">Жилище </w:t>
            </w:r>
            <w:r w:rsidR="00324CF3" w:rsidRPr="002A2BD5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2C4C32" w:rsidRPr="002A2B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A270A" w:rsidRPr="002A2BD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2C4C32" w:rsidRPr="002A2B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A0001" w:rsidRPr="002A2BD5">
              <w:rPr>
                <w:rFonts w:ascii="Times New Roman" w:eastAsia="Times New Roman" w:hAnsi="Times New Roman" w:cs="Times New Roman"/>
                <w:b/>
                <w:bCs/>
              </w:rPr>
              <w:t>ча</w:t>
            </w:r>
            <w:r w:rsidR="00324CF3" w:rsidRPr="002A2BD5">
              <w:rPr>
                <w:rFonts w:ascii="Times New Roman" w:eastAsia="Times New Roman" w:hAnsi="Times New Roman" w:cs="Times New Roman"/>
                <w:b/>
                <w:bCs/>
              </w:rPr>
              <w:t>сов</w:t>
            </w:r>
          </w:p>
        </w:tc>
      </w:tr>
      <w:tr w:rsidR="00476685" w:rsidRPr="002A2BD5" w:rsidTr="004A0199">
        <w:trPr>
          <w:trHeight w:val="844"/>
        </w:trPr>
        <w:tc>
          <w:tcPr>
            <w:tcW w:w="846" w:type="dxa"/>
          </w:tcPr>
          <w:p w:rsidR="00476685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76685" w:rsidRPr="002A2BD5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2A2BD5" w:rsidRDefault="00DD70C3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B4988" w:rsidRPr="002A2BD5" w:rsidRDefault="00DD70C3" w:rsidP="001B4988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Виды электробытовых приборов ванной комнате</w:t>
            </w:r>
            <w:r w:rsidR="001B4988" w:rsidRPr="002A2BD5">
              <w:rPr>
                <w:rFonts w:ascii="Times New Roman" w:hAnsi="Times New Roman" w:cs="Times New Roman"/>
              </w:rPr>
              <w:t xml:space="preserve">: </w:t>
            </w:r>
            <w:r w:rsidR="00743ED9" w:rsidRPr="002A2BD5">
              <w:rPr>
                <w:rFonts w:ascii="Times New Roman" w:hAnsi="Times New Roman" w:cs="Times New Roman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2A2BD5">
              <w:rPr>
                <w:rFonts w:ascii="Times New Roman" w:hAnsi="Times New Roman" w:cs="Times New Roman"/>
              </w:rPr>
              <w:t xml:space="preserve"> </w:t>
            </w:r>
          </w:p>
          <w:p w:rsidR="00476685" w:rsidRPr="002A2BD5" w:rsidRDefault="001B4988" w:rsidP="001B4988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hAnsi="Times New Roman" w:cs="Times New Roman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2A2BD5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в ванной комнате и их назначением.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 w:rsidRPr="002A2BD5">
              <w:rPr>
                <w:rFonts w:ascii="Times New Roman" w:eastAsia="Times New Roman" w:hAnsi="Times New Roman" w:cs="Times New Roman"/>
                <w:lang w:eastAsia="ru-RU"/>
              </w:rPr>
              <w:t>под руководством учителя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</w:t>
            </w:r>
            <w:r w:rsidR="00743ED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2A2BD5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рассказывают правила. Записывают основные правила в тетрадь. Выполняют практическое задание – использование фена для сушки волос с учетом правил эксплуатации </w:t>
            </w:r>
          </w:p>
        </w:tc>
      </w:tr>
    </w:tbl>
    <w:p w:rsidR="004A0199" w:rsidRPr="002A2BD5" w:rsidRDefault="004A0199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2A2BD5" w:rsidTr="00E45435">
        <w:trPr>
          <w:trHeight w:val="135"/>
        </w:trPr>
        <w:tc>
          <w:tcPr>
            <w:tcW w:w="846" w:type="dxa"/>
          </w:tcPr>
          <w:p w:rsidR="007E5ACC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2A2BD5" w:rsidRDefault="00CA26DE" w:rsidP="00424B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Стиральные машины. Правила пользования стиральными машинам</w:t>
            </w:r>
            <w:r w:rsidR="005256FB" w:rsidRPr="002A2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2A2BD5" w:rsidRDefault="00B3534C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2A2BD5" w:rsidRDefault="00B3534C" w:rsidP="00EA27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частями стиральной машины, их назначением </w:t>
            </w:r>
            <w:r w:rsidR="00D653D1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E5ACC" w:rsidRPr="002A2BD5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находят их. 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2A2BD5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Самостоятельно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называют части стиральной машины</w:t>
            </w:r>
            <w:r w:rsidR="00011AA6"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находят их, определяют назначение.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2A2BD5" w:rsidTr="00E45435">
        <w:trPr>
          <w:trHeight w:val="135"/>
        </w:trPr>
        <w:tc>
          <w:tcPr>
            <w:tcW w:w="846" w:type="dxa"/>
          </w:tcPr>
          <w:p w:rsidR="00582CEC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582CEC" w:rsidRPr="002A2BD5" w:rsidRDefault="00CA26DE" w:rsidP="00424B4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Стиральные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Pr="002A2BD5" w:rsidRDefault="00342BAD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82CEC" w:rsidRPr="002A2BD5" w:rsidRDefault="00342BAD" w:rsidP="00EC3800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Знакомство со стиральные средства для машин: порошки, отбеливатели, кондиционеры. Условные обозначения на упаковках.  Техника безопасности при работе со стиральными средствами</w:t>
            </w:r>
          </w:p>
        </w:tc>
        <w:tc>
          <w:tcPr>
            <w:tcW w:w="4111" w:type="dxa"/>
          </w:tcPr>
          <w:p w:rsidR="00582CEC" w:rsidRPr="002A2BD5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основную информацию в тетрадь</w:t>
            </w:r>
            <w:r w:rsidR="001F0688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23" w:type="dxa"/>
          </w:tcPr>
          <w:p w:rsidR="00582CEC" w:rsidRPr="002A2BD5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Знакомятся с видами стиральных средств для стиральных машин: порошки, отбеливатели, кондиционеры. Самостоятельно читают обозначения на упаковках, определяют назначение стирального средства.  Самостоятельно выполняют задание: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C5F41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основную информацию в тетрадь</w:t>
            </w:r>
          </w:p>
        </w:tc>
      </w:tr>
    </w:tbl>
    <w:p w:rsidR="00E45435" w:rsidRPr="002A2BD5" w:rsidRDefault="00E45435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2A2BD5" w:rsidTr="00E45435">
        <w:trPr>
          <w:trHeight w:val="135"/>
        </w:trPr>
        <w:tc>
          <w:tcPr>
            <w:tcW w:w="846" w:type="dxa"/>
          </w:tcPr>
          <w:p w:rsidR="00582CEC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2A2BD5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Pr="002A2BD5" w:rsidRDefault="006C5F41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82CEC" w:rsidRPr="002A2BD5" w:rsidRDefault="006C5F41" w:rsidP="00D74C9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 w:rsidRPr="002A2BD5">
              <w:rPr>
                <w:rFonts w:ascii="Times New Roman" w:eastAsia="Times New Roman" w:hAnsi="Times New Roman" w:cs="Times New Roman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2A2BD5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особенностях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выбора товаров электробытовой техники </w:t>
            </w:r>
            <w:r w:rsidR="00EB4CB8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2A2BD5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2A2BD5" w:rsidTr="00E45435">
        <w:trPr>
          <w:trHeight w:val="135"/>
        </w:trPr>
        <w:tc>
          <w:tcPr>
            <w:tcW w:w="846" w:type="dxa"/>
          </w:tcPr>
          <w:p w:rsidR="00123E55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123E55" w:rsidRPr="002A2BD5" w:rsidRDefault="00123E55" w:rsidP="00123E55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Уборка кухни, санузла, уход за ванной, унитазом, раковинами</w:t>
            </w:r>
          </w:p>
          <w:p w:rsidR="00123E55" w:rsidRPr="002A2BD5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3E55" w:rsidRPr="002A2BD5" w:rsidRDefault="00EB4CB8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11116" w:rsidRPr="002A2BD5" w:rsidRDefault="00EB4CB8" w:rsidP="0071111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и периодичность уборки кухни, санузла</w:t>
            </w:r>
            <w:r w:rsidR="00711116"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711116" w:rsidRPr="002A2BD5">
              <w:rPr>
                <w:rFonts w:ascii="Times New Roman" w:hAnsi="Times New Roman" w:cs="Times New Roman"/>
              </w:rPr>
              <w:t>Моющие средства, используемые при уборке кухни и санузла. Определение санитарно-гигиенических требований и правила техники безопасности при уборке кухни и санузла.</w:t>
            </w:r>
          </w:p>
          <w:p w:rsidR="00EB4CB8" w:rsidRPr="002A2BD5" w:rsidRDefault="00711116" w:rsidP="00EB4CB8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ухода за ванной, унитазом, раковинами. </w:t>
            </w:r>
            <w:r w:rsidRPr="002A2BD5">
              <w:rPr>
                <w:rFonts w:ascii="Times New Roman" w:hAnsi="Times New Roman" w:cs="Times New Roman"/>
              </w:rPr>
              <w:t>Моющие средства, используемые при уборке ванны, унитаза, раковины: порошки, пасты, гели. Значение чистоты раковины, унитаза, ванны для здоровья человека</w:t>
            </w:r>
          </w:p>
          <w:p w:rsidR="00EB4CB8" w:rsidRPr="002A2BD5" w:rsidRDefault="00EB4CB8" w:rsidP="00EB4C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1116" w:rsidRPr="002A2BD5" w:rsidRDefault="00711116" w:rsidP="00123E55">
            <w:pPr>
              <w:rPr>
                <w:rFonts w:ascii="Times New Roman" w:hAnsi="Times New Roman" w:cs="Times New Roman"/>
              </w:rPr>
            </w:pPr>
          </w:p>
          <w:p w:rsidR="00711116" w:rsidRPr="002A2BD5" w:rsidRDefault="00711116" w:rsidP="00123E55">
            <w:pPr>
              <w:rPr>
                <w:rFonts w:ascii="Times New Roman" w:hAnsi="Times New Roman" w:cs="Times New Roman"/>
              </w:rPr>
            </w:pPr>
          </w:p>
          <w:p w:rsidR="00123E55" w:rsidRPr="002A2BD5" w:rsidRDefault="00123E55" w:rsidP="007111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11116" w:rsidRPr="002A2BD5" w:rsidRDefault="00711116" w:rsidP="0071111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человека. </w:t>
            </w:r>
          </w:p>
          <w:p w:rsidR="00DF4F22" w:rsidRPr="002A2BD5" w:rsidRDefault="00DF4F22" w:rsidP="0071111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2A2BD5" w:rsidRDefault="00DF4F22" w:rsidP="00DF4F2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Приклеивают в тетрадь таблицу с названиями помещения, предметами </w:t>
            </w:r>
            <w:r w:rsidRPr="002A2BD5">
              <w:rPr>
                <w:rFonts w:ascii="Times New Roman" w:hAnsi="Times New Roman" w:cs="Times New Roman"/>
              </w:rPr>
              <w:lastRenderedPageBreak/>
              <w:t>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Pr="002A2BD5" w:rsidRDefault="00DF4F22" w:rsidP="00DF4F2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2A2BD5" w:rsidRDefault="00DF4F22" w:rsidP="00DF4F2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Самостоятельно выполняют задание: составляют таблицу с названиями помещения, предметами помещения, и подходящими средствами для их уборки</w:t>
            </w:r>
          </w:p>
        </w:tc>
      </w:tr>
      <w:tr w:rsidR="00123E55" w:rsidRPr="002A2BD5" w:rsidTr="00E45435">
        <w:trPr>
          <w:trHeight w:val="135"/>
        </w:trPr>
        <w:tc>
          <w:tcPr>
            <w:tcW w:w="846" w:type="dxa"/>
          </w:tcPr>
          <w:p w:rsidR="00123E55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123E55" w:rsidRPr="002A2BD5" w:rsidRDefault="00123E55" w:rsidP="00123E55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</w:t>
            </w:r>
          </w:p>
          <w:p w:rsidR="00123E55" w:rsidRPr="002A2BD5" w:rsidRDefault="00123E55" w:rsidP="00123E55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«Мытьё кафельных стен, чистка раковин»</w:t>
            </w:r>
          </w:p>
          <w:p w:rsidR="00123E55" w:rsidRPr="002A2BD5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3E55" w:rsidRPr="002A2BD5" w:rsidRDefault="008C4503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23E55" w:rsidRPr="002A2BD5" w:rsidRDefault="008C4503" w:rsidP="00D74C9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Повторение названий</w:t>
            </w:r>
            <w:r w:rsidR="00123E55" w:rsidRPr="002A2BD5">
              <w:rPr>
                <w:rFonts w:ascii="Times New Roman" w:hAnsi="Times New Roman" w:cs="Times New Roman"/>
              </w:rPr>
              <w:t xml:space="preserve"> моющи</w:t>
            </w:r>
            <w:r w:rsidRPr="002A2BD5">
              <w:rPr>
                <w:rFonts w:ascii="Times New Roman" w:hAnsi="Times New Roman" w:cs="Times New Roman"/>
              </w:rPr>
              <w:t>х</w:t>
            </w:r>
            <w:r w:rsidR="00123E55" w:rsidRPr="002A2BD5">
              <w:rPr>
                <w:rFonts w:ascii="Times New Roman" w:hAnsi="Times New Roman" w:cs="Times New Roman"/>
              </w:rPr>
              <w:t xml:space="preserve"> средств, используемы</w:t>
            </w:r>
            <w:r w:rsidRPr="002A2BD5">
              <w:rPr>
                <w:rFonts w:ascii="Times New Roman" w:hAnsi="Times New Roman" w:cs="Times New Roman"/>
              </w:rPr>
              <w:t>х</w:t>
            </w:r>
            <w:r w:rsidR="00123E55" w:rsidRPr="002A2BD5">
              <w:rPr>
                <w:rFonts w:ascii="Times New Roman" w:hAnsi="Times New Roman" w:cs="Times New Roman"/>
              </w:rPr>
              <w:t xml:space="preserve"> при уборке кухни, санузла. Соблюд</w:t>
            </w:r>
            <w:r w:rsidRPr="002A2BD5">
              <w:rPr>
                <w:rFonts w:ascii="Times New Roman" w:hAnsi="Times New Roman" w:cs="Times New Roman"/>
              </w:rPr>
              <w:t>ение</w:t>
            </w:r>
            <w:r w:rsidR="00123E55" w:rsidRPr="002A2BD5">
              <w:rPr>
                <w:rFonts w:ascii="Times New Roman" w:hAnsi="Times New Roman" w:cs="Times New Roman"/>
              </w:rPr>
              <w:t xml:space="preserve"> санитарно-гигиенические требования и правил</w:t>
            </w:r>
            <w:r w:rsidRPr="002A2BD5">
              <w:rPr>
                <w:rFonts w:ascii="Times New Roman" w:hAnsi="Times New Roman" w:cs="Times New Roman"/>
              </w:rPr>
              <w:t xml:space="preserve"> техники безопасности </w:t>
            </w:r>
            <w:r w:rsidR="00123E55" w:rsidRPr="002A2BD5">
              <w:rPr>
                <w:rFonts w:ascii="Times New Roman" w:hAnsi="Times New Roman" w:cs="Times New Roman"/>
              </w:rPr>
              <w:t>при уборке</w:t>
            </w:r>
            <w:r w:rsidRPr="002A2BD5">
              <w:rPr>
                <w:rFonts w:ascii="Times New Roman" w:hAnsi="Times New Roman" w:cs="Times New Roman"/>
              </w:rPr>
              <w:t>.</w:t>
            </w:r>
            <w:r w:rsidR="00123E55" w:rsidRPr="002A2BD5">
              <w:rPr>
                <w:rFonts w:ascii="Times New Roman" w:hAnsi="Times New Roman" w:cs="Times New Roman"/>
              </w:rPr>
              <w:t xml:space="preserve"> Уме</w:t>
            </w:r>
            <w:r w:rsidRPr="002A2BD5">
              <w:rPr>
                <w:rFonts w:ascii="Times New Roman" w:hAnsi="Times New Roman" w:cs="Times New Roman"/>
              </w:rPr>
              <w:t>ние</w:t>
            </w:r>
            <w:r w:rsidR="00123E55" w:rsidRPr="002A2BD5">
              <w:rPr>
                <w:rFonts w:ascii="Times New Roman" w:hAnsi="Times New Roman" w:cs="Times New Roman"/>
              </w:rPr>
              <w:t xml:space="preserve"> пользоваться печатными инструкциями к моющим средствам. </w:t>
            </w:r>
            <w:r w:rsidRPr="002A2BD5">
              <w:rPr>
                <w:rFonts w:ascii="Times New Roman" w:hAnsi="Times New Roman" w:cs="Times New Roman"/>
              </w:rPr>
              <w:t>Практическая работа - приобретение</w:t>
            </w:r>
            <w:r w:rsidR="00123E55" w:rsidRPr="002A2BD5">
              <w:rPr>
                <w:rFonts w:ascii="Times New Roman" w:hAnsi="Times New Roman" w:cs="Times New Roman"/>
              </w:rPr>
              <w:t xml:space="preserve"> навык</w:t>
            </w:r>
            <w:r w:rsidRPr="002A2BD5">
              <w:rPr>
                <w:rFonts w:ascii="Times New Roman" w:hAnsi="Times New Roman" w:cs="Times New Roman"/>
              </w:rPr>
              <w:t>ов</w:t>
            </w:r>
            <w:r w:rsidR="00123E55" w:rsidRPr="002A2BD5">
              <w:rPr>
                <w:rFonts w:ascii="Times New Roman" w:hAnsi="Times New Roman" w:cs="Times New Roman"/>
              </w:rPr>
              <w:t xml:space="preserve"> по мытью </w:t>
            </w:r>
            <w:r w:rsidRPr="002A2BD5">
              <w:rPr>
                <w:rFonts w:ascii="Times New Roman" w:hAnsi="Times New Roman" w:cs="Times New Roman"/>
              </w:rPr>
              <w:t xml:space="preserve">кафельных </w:t>
            </w:r>
            <w:r w:rsidR="00123E55" w:rsidRPr="002A2BD5">
              <w:rPr>
                <w:rFonts w:ascii="Times New Roman" w:hAnsi="Times New Roman" w:cs="Times New Roman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2A2BD5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моют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кафельные стены, </w:t>
            </w:r>
            <w:r w:rsidR="00CB07AD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чистят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раковины</w:t>
            </w:r>
          </w:p>
        </w:tc>
        <w:tc>
          <w:tcPr>
            <w:tcW w:w="4223" w:type="dxa"/>
          </w:tcPr>
          <w:p w:rsidR="00123E55" w:rsidRPr="002A2BD5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Рассказывают о моющих средствах, предназначенных для уборки кухни и санузла. Повторяют санитарно-гигиенические требования и правила техники безопасности при использовании моющих средств. Самостоятельно выполняют практическую работу: </w:t>
            </w:r>
            <w:r w:rsidR="00CB07AD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моют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кафельные стены, </w:t>
            </w:r>
            <w:r w:rsidR="00CB07AD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чистят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раковины</w:t>
            </w:r>
          </w:p>
        </w:tc>
      </w:tr>
      <w:tr w:rsidR="002C4C32" w:rsidRPr="002A2BD5" w:rsidTr="00E45435">
        <w:trPr>
          <w:trHeight w:val="135"/>
        </w:trPr>
        <w:tc>
          <w:tcPr>
            <w:tcW w:w="846" w:type="dxa"/>
          </w:tcPr>
          <w:p w:rsidR="002C4C32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2C4C32" w:rsidRPr="002A2BD5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Ручная стирка одежды из различных тканей</w:t>
            </w:r>
          </w:p>
        </w:tc>
        <w:tc>
          <w:tcPr>
            <w:tcW w:w="992" w:type="dxa"/>
          </w:tcPr>
          <w:p w:rsidR="002C4C32" w:rsidRPr="002A2BD5" w:rsidRDefault="001C3814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C4C32" w:rsidRPr="002A2BD5" w:rsidRDefault="001C3814" w:rsidP="00D74C9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р</w:t>
            </w:r>
            <w:r w:rsidR="002C4C32"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учная стирка белья</w:t>
            </w: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замачивание, кипячение, полоскание.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Алгоритм действий при ручной стирке белья. Обозначение «ручная стирка» на бирках одежды. </w:t>
            </w:r>
            <w:r w:rsidR="002C4C32"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Стиральные средства для ручной стирки</w:t>
            </w:r>
          </w:p>
          <w:p w:rsidR="001C3814" w:rsidRPr="002A2BD5" w:rsidRDefault="001C3814" w:rsidP="00D74C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2C4C32" w:rsidRPr="002A2BD5" w:rsidRDefault="001C3814" w:rsidP="001C3814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учатся правильно расшифровывать знаки на бирках изделий одежды.</w:t>
            </w:r>
            <w:r w:rsidR="00373612" w:rsidRPr="002A2BD5">
              <w:rPr>
                <w:rFonts w:ascii="Times New Roman" w:eastAsia="Times New Roman" w:hAnsi="Times New Roman" w:cs="Times New Roman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2A2BD5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 знаки на бирках изделий одежды.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2A2BD5" w:rsidTr="00E45435">
        <w:trPr>
          <w:trHeight w:val="135"/>
        </w:trPr>
        <w:tc>
          <w:tcPr>
            <w:tcW w:w="846" w:type="dxa"/>
          </w:tcPr>
          <w:p w:rsidR="002C4C32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2C4C32" w:rsidRPr="002A2BD5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работа. Ручная стирка одежды из различных тканей</w:t>
            </w:r>
          </w:p>
        </w:tc>
        <w:tc>
          <w:tcPr>
            <w:tcW w:w="992" w:type="dxa"/>
          </w:tcPr>
          <w:p w:rsidR="002C4C32" w:rsidRPr="002A2BD5" w:rsidRDefault="007105BF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C4C32" w:rsidRPr="002A2BD5" w:rsidRDefault="007105BF" w:rsidP="00D74C9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 техники</w:t>
            </w:r>
            <w:r w:rsidR="00373612"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 при использовании моющих средств.</w:t>
            </w: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Выполнение </w:t>
            </w: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2A2BD5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Повторяют правила техники безопасности при использовании моющих средств. Под руководством учителя выполняют практическое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задание: </w:t>
            </w:r>
            <w:r w:rsidR="00302829" w:rsidRPr="002A2BD5">
              <w:rPr>
                <w:rFonts w:ascii="Times New Roman" w:eastAsia="Times New Roman" w:hAnsi="Times New Roman" w:cs="Times New Roman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2A2BD5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правила техники безопасности при использовании моющих средств. Самостоятельно выполняют практическое задание: выбирают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стиральное средство для определенного изделия, стирают изделие </w:t>
            </w:r>
          </w:p>
        </w:tc>
      </w:tr>
      <w:tr w:rsidR="0043758D" w:rsidRPr="002A2BD5" w:rsidTr="00E45435">
        <w:trPr>
          <w:trHeight w:val="135"/>
        </w:trPr>
        <w:tc>
          <w:tcPr>
            <w:tcW w:w="846" w:type="dxa"/>
          </w:tcPr>
          <w:p w:rsidR="0043758D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410" w:type="dxa"/>
          </w:tcPr>
          <w:p w:rsidR="0043758D" w:rsidRPr="002A2BD5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Pr="002A2BD5" w:rsidRDefault="00FA1A4B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758D" w:rsidRPr="002A2BD5" w:rsidRDefault="00F2030E" w:rsidP="00424B4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Знакомство с видами насекомых и грызунов в доме. Вред</w:t>
            </w:r>
            <w:r w:rsidR="00004C17" w:rsidRPr="002A2BD5">
              <w:rPr>
                <w:rFonts w:ascii="Times New Roman" w:eastAsia="Times New Roman" w:hAnsi="Times New Roman" w:cs="Times New Roman"/>
              </w:rPr>
              <w:t>,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приносимый грызунами и насекомыми.</w:t>
            </w:r>
            <w:r w:rsidR="00004C17" w:rsidRPr="002A2BD5">
              <w:rPr>
                <w:rFonts w:ascii="Times New Roman" w:eastAsia="Times New Roman" w:hAnsi="Times New Roman" w:cs="Times New Roman"/>
              </w:rPr>
              <w:t xml:space="preserve"> </w:t>
            </w:r>
            <w:r w:rsidR="00BF3B2B" w:rsidRPr="002A2BD5">
              <w:rPr>
                <w:rFonts w:ascii="Times New Roman" w:eastAsia="Times New Roman" w:hAnsi="Times New Roman" w:cs="Times New Roman"/>
              </w:rPr>
              <w:t xml:space="preserve">Причины появления в доме грызунов и насекомых. </w:t>
            </w:r>
            <w:r w:rsidR="00004C17" w:rsidRPr="002A2BD5">
              <w:rPr>
                <w:rFonts w:ascii="Times New Roman" w:eastAsia="Times New Roman" w:hAnsi="Times New Roman" w:cs="Times New Roman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2A2BD5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Знакомятся с видами насекомых и грызунов</w:t>
            </w:r>
            <w:r w:rsidR="00BF3B2B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, встречающихся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доме. Читают информацию о вреде от грызунов и насекомых.</w:t>
            </w:r>
            <w:r w:rsidR="00344CD5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Читают текст о причинах появления грызунов и насекомых в доме.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344CD5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насекомыми</w:t>
            </w:r>
          </w:p>
        </w:tc>
        <w:tc>
          <w:tcPr>
            <w:tcW w:w="4223" w:type="dxa"/>
          </w:tcPr>
          <w:p w:rsidR="0043758D" w:rsidRPr="002A2BD5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2A2BD5" w:rsidTr="00E45435">
        <w:trPr>
          <w:trHeight w:val="135"/>
        </w:trPr>
        <w:tc>
          <w:tcPr>
            <w:tcW w:w="846" w:type="dxa"/>
          </w:tcPr>
          <w:p w:rsidR="0043758D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43758D" w:rsidRPr="002A2BD5" w:rsidRDefault="002C4C32" w:rsidP="00424B4D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Pr="002A2BD5" w:rsidRDefault="00FA1A4B" w:rsidP="006237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758D" w:rsidRPr="002A2BD5" w:rsidRDefault="00004C17" w:rsidP="00424B4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2A2BD5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</w:t>
            </w:r>
            <w:r w:rsidR="00364809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</w:t>
            </w:r>
            <w:r w:rsidR="00E45435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со средствами</w:t>
            </w:r>
            <w:r w:rsidR="00364809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2A2BD5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</w:t>
            </w:r>
            <w:r w:rsidR="00E45435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со средствами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2A2BD5" w:rsidTr="00E45435">
        <w:trPr>
          <w:trHeight w:val="135"/>
        </w:trPr>
        <w:tc>
          <w:tcPr>
            <w:tcW w:w="846" w:type="dxa"/>
          </w:tcPr>
          <w:p w:rsidR="007A22EF" w:rsidRPr="002A2BD5" w:rsidRDefault="007D1863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7A22EF" w:rsidRPr="002A2BD5" w:rsidRDefault="002C4C32" w:rsidP="00424B4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Pr="002A2BD5" w:rsidRDefault="001B4988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D775A" w:rsidRPr="002A2BD5" w:rsidRDefault="001B4988" w:rsidP="00AD775A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2A2BD5">
              <w:rPr>
                <w:rFonts w:ascii="Times New Roman" w:eastAsia="Times New Roman" w:hAnsi="Times New Roman" w:cs="Times New Roman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 w:rsidRPr="002A2BD5">
              <w:rPr>
                <w:rFonts w:ascii="Times New Roman" w:eastAsia="Times New Roman" w:hAnsi="Times New Roman" w:cs="Times New Roman"/>
              </w:rPr>
              <w:t xml:space="preserve"> Тестирование для закрепления и систематизации полученных знаний </w:t>
            </w:r>
          </w:p>
          <w:p w:rsidR="007A22EF" w:rsidRPr="002A2BD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1B4988" w:rsidRPr="002A2BD5" w:rsidRDefault="001B4988" w:rsidP="001B49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Читают текст о правилах ухода за жилищем. С опорой на текст выделяют основные правила</w:t>
            </w:r>
            <w:r w:rsidR="0016406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ухода за жилищем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7A22EF" w:rsidRPr="002A2BD5" w:rsidRDefault="001B4988" w:rsidP="00164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Просматривают презентацию о предметах интерьера:  зеркала, люстры, торшеры, вазы, статуэтки, декоративные предметы.  Различают предметы </w:t>
            </w:r>
            <w:r w:rsidR="00164069" w:rsidRPr="002A2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интерьера, называют их, описывают с опорой на картинки и наглядность.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Pr="002A2BD5" w:rsidRDefault="00164069" w:rsidP="001640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о правилах ухода за жилищем. Самостоятельно выделяют основные правила ухода за жилищем.  </w:t>
            </w:r>
          </w:p>
          <w:p w:rsidR="007A22EF" w:rsidRPr="002A2BD5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 зеркала, люстры, торшеры, вазы, статуэтки, декоративные предметы.  Выполняют задание на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карточках/цифровой образовательной платформе: дополняют жилище подходящими предметами интерьеры для создания уюта.</w:t>
            </w:r>
            <w:r w:rsidR="005256FB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Выполняют тес</w:t>
            </w:r>
            <w:r w:rsidR="005256FB" w:rsidRPr="002A2BD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9D63FC" w:rsidRPr="002A2BD5" w:rsidTr="00024686">
        <w:tc>
          <w:tcPr>
            <w:tcW w:w="15842" w:type="dxa"/>
            <w:gridSpan w:val="6"/>
          </w:tcPr>
          <w:p w:rsidR="009D63FC" w:rsidRPr="002A2BD5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  <w:b/>
              </w:rPr>
              <w:lastRenderedPageBreak/>
              <w:t>Одежда и обувь</w:t>
            </w:r>
            <w:r w:rsidR="00740EEA" w:rsidRPr="002A2BD5">
              <w:rPr>
                <w:rFonts w:ascii="Times New Roman" w:hAnsi="Times New Roman" w:cs="Times New Roman"/>
                <w:b/>
              </w:rPr>
              <w:t xml:space="preserve"> –</w:t>
            </w:r>
            <w:r w:rsidR="00BC56F2" w:rsidRPr="002A2BD5">
              <w:rPr>
                <w:rFonts w:ascii="Times New Roman" w:hAnsi="Times New Roman" w:cs="Times New Roman"/>
                <w:b/>
              </w:rPr>
              <w:t xml:space="preserve"> </w:t>
            </w:r>
            <w:r w:rsidR="006A270A" w:rsidRPr="002A2BD5">
              <w:rPr>
                <w:rFonts w:ascii="Times New Roman" w:hAnsi="Times New Roman" w:cs="Times New Roman"/>
                <w:b/>
              </w:rPr>
              <w:t>12</w:t>
            </w:r>
            <w:r w:rsidR="00082051" w:rsidRPr="002A2BD5">
              <w:rPr>
                <w:rFonts w:ascii="Times New Roman" w:hAnsi="Times New Roman" w:cs="Times New Roman"/>
                <w:b/>
              </w:rPr>
              <w:t xml:space="preserve"> </w:t>
            </w:r>
            <w:r w:rsidRPr="002A2BD5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96545" w:rsidRPr="002A2BD5" w:rsidTr="00E45435"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496545" w:rsidRPr="002A2BD5" w:rsidRDefault="00DE30D7" w:rsidP="00082051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Правила и приемы глажения блузок и рубашек</w:t>
            </w:r>
          </w:p>
        </w:tc>
        <w:tc>
          <w:tcPr>
            <w:tcW w:w="992" w:type="dxa"/>
          </w:tcPr>
          <w:p w:rsidR="00496545" w:rsidRPr="002A2BD5" w:rsidRDefault="001458E4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1458E4" w:rsidP="001458E4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Знакомство с правилами и приемами глажения блузок и рубашек. Основные правила глажения. Изучение знаков на ярлыках одежды. 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2A2BD5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2A2BD5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2A2BD5" w:rsidTr="00E45435">
        <w:tc>
          <w:tcPr>
            <w:tcW w:w="846" w:type="dxa"/>
          </w:tcPr>
          <w:p w:rsidR="00A41A37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A41A37" w:rsidRPr="002A2BD5" w:rsidRDefault="00A41A37" w:rsidP="00082051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Pr="002A2BD5" w:rsidRDefault="004C53B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41A37" w:rsidRPr="002A2BD5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2A2BD5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2A2BD5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Повторяют технику безопасности работы с утюгом. Самостоятельно, с опорой на алгоритм, выполняют практическую работу: гладят рубашку</w:t>
            </w:r>
          </w:p>
        </w:tc>
      </w:tr>
      <w:tr w:rsidR="00496545" w:rsidRPr="002A2BD5" w:rsidTr="00E45435"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496545" w:rsidRPr="002A2BD5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Выведение пятен в домашних условиях. Виды пятновыводителей </w:t>
            </w:r>
          </w:p>
        </w:tc>
        <w:tc>
          <w:tcPr>
            <w:tcW w:w="992" w:type="dxa"/>
          </w:tcPr>
          <w:p w:rsidR="00496545" w:rsidRPr="002A2BD5" w:rsidRDefault="00986487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Виды пятен. </w:t>
            </w:r>
            <w:r w:rsidR="008F1269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Знакомств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2A2BD5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Просматривают презентацию </w:t>
            </w:r>
            <w:r w:rsidR="00105E41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2A2BD5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Самостоятельно читают инструкции </w:t>
            </w: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2A2BD5" w:rsidTr="00E45435">
        <w:trPr>
          <w:trHeight w:val="2023"/>
        </w:trPr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410" w:type="dxa"/>
          </w:tcPr>
          <w:p w:rsidR="00496545" w:rsidRPr="002A2BD5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2A2BD5" w:rsidRDefault="008F1269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606666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видов ткани в домашних условиях </w:t>
            </w:r>
          </w:p>
        </w:tc>
        <w:tc>
          <w:tcPr>
            <w:tcW w:w="4111" w:type="dxa"/>
          </w:tcPr>
          <w:p w:rsidR="00496545" w:rsidRPr="002A2BD5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2A2BD5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</w:tr>
      <w:tr w:rsidR="00496545" w:rsidRPr="002A2BD5" w:rsidTr="00E45435"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496545" w:rsidRPr="002A2BD5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требования и правила техники безопасности при 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2A2BD5" w:rsidRDefault="008F1269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B35703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 w:rsidRPr="002A2BD5">
              <w:rPr>
                <w:rFonts w:ascii="Times New Roman" w:hAnsi="Times New Roman" w:cs="Times New Roman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2A2BD5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</w:t>
            </w:r>
            <w:r w:rsidRPr="002A2BD5">
              <w:rPr>
                <w:rFonts w:ascii="Times New Roman" w:hAnsi="Times New Roman" w:cs="Times New Roman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2A2BD5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Знакомятся </w:t>
            </w:r>
            <w:r w:rsidRPr="002A2BD5">
              <w:rPr>
                <w:rFonts w:ascii="Times New Roman" w:hAnsi="Times New Roman" w:cs="Times New Roman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2A2BD5" w:rsidTr="00E45435"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496545" w:rsidRPr="002A2BD5" w:rsidRDefault="00DE30D7" w:rsidP="00082051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2A2BD5" w:rsidRDefault="008F1269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AC598E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Соблюдение техники безопасности при использовании средств, для выведения пятен.  Приобретение практических навыков по выведению мелких пятен в домашних условиях.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2A2BD5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Повторяют технику </w:t>
            </w:r>
            <w:r w:rsidR="005C71D2" w:rsidRPr="002A2BD5">
              <w:rPr>
                <w:rFonts w:ascii="Times New Roman" w:eastAsia="Times New Roman" w:hAnsi="Times New Roman" w:cs="Times New Roman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2A2BD5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 технику безопасности при использовании средств, для выведения пятен. Самостоятельно, 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2A2BD5" w:rsidTr="00E45435">
        <w:tc>
          <w:tcPr>
            <w:tcW w:w="846" w:type="dxa"/>
          </w:tcPr>
          <w:p w:rsidR="006A270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6A270A" w:rsidRPr="002A2BD5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992" w:type="dxa"/>
          </w:tcPr>
          <w:p w:rsidR="006A270A" w:rsidRPr="002A2BD5" w:rsidRDefault="00E756C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691F" w:rsidRPr="002A2BD5" w:rsidRDefault="003E67D3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Правила выбора и покупки одежды. Знакомство с размерами одежды. </w:t>
            </w:r>
            <w:r w:rsidR="00207029" w:rsidRPr="002A2BD5">
              <w:rPr>
                <w:rFonts w:ascii="Times New Roman" w:hAnsi="Times New Roman" w:cs="Times New Roman"/>
              </w:rPr>
              <w:t xml:space="preserve">Правила выбора одежды при покупке в соответствии с назначением и необходимыми размерами. Правила и порядок </w:t>
            </w:r>
            <w:r w:rsidR="00207029" w:rsidRPr="002A2BD5">
              <w:rPr>
                <w:rFonts w:ascii="Times New Roman" w:hAnsi="Times New Roman" w:cs="Times New Roman"/>
              </w:rPr>
              <w:lastRenderedPageBreak/>
              <w:t>приобретения товаров одежды в магазине. Правила поведения в магазине</w:t>
            </w:r>
          </w:p>
          <w:p w:rsidR="003E67D3" w:rsidRPr="002A2BD5" w:rsidRDefault="003E67D3" w:rsidP="00FC691F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:rsidR="003E67D3" w:rsidRPr="002A2BD5" w:rsidRDefault="003E67D3" w:rsidP="00FC691F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:rsidR="006A270A" w:rsidRPr="002A2BD5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111" w:type="dxa"/>
          </w:tcPr>
          <w:p w:rsidR="006A270A" w:rsidRPr="002A2BD5" w:rsidRDefault="00207029" w:rsidP="00987E89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</w:t>
            </w:r>
            <w:r w:rsidR="008B2A54" w:rsidRPr="002A2BD5">
              <w:rPr>
                <w:rFonts w:ascii="Times New Roman" w:eastAsia="Times New Roman" w:hAnsi="Times New Roman" w:cs="Times New Roman"/>
              </w:rPr>
              <w:t xml:space="preserve">Совместно с учителем определяют правила и порядок </w:t>
            </w:r>
            <w:r w:rsidR="008B2A54"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приобретения товаров одежды в магазине. Записывают основную информацию в тетрадь. </w:t>
            </w:r>
            <w:r w:rsidR="007C5CB6" w:rsidRPr="002A2BD5">
              <w:rPr>
                <w:rFonts w:ascii="Times New Roman" w:eastAsia="Times New Roman" w:hAnsi="Times New Roman" w:cs="Times New Roman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2A2BD5" w:rsidRDefault="007C5CB6" w:rsidP="00987E89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приобретения товаров одежды в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магазине. Записывают основную информацию в тетрадь.</w:t>
            </w:r>
            <w:r w:rsidR="00082239" w:rsidRPr="002A2BD5">
              <w:rPr>
                <w:rFonts w:ascii="Times New Roman" w:eastAsia="Times New Roman" w:hAnsi="Times New Roman" w:cs="Times New Roman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</w:rPr>
              <w:t>Рассказывают правила поведения в магазине</w:t>
            </w:r>
          </w:p>
        </w:tc>
      </w:tr>
      <w:tr w:rsidR="006A270A" w:rsidRPr="002A2BD5" w:rsidTr="00E45435">
        <w:tc>
          <w:tcPr>
            <w:tcW w:w="846" w:type="dxa"/>
          </w:tcPr>
          <w:p w:rsidR="006A270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2A2BD5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Pr="002A2BD5" w:rsidRDefault="00FC691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C5CB6" w:rsidRPr="002A2BD5" w:rsidRDefault="007C5CB6" w:rsidP="00AC2C4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Определение видов одежды: повседневная,</w:t>
            </w:r>
          </w:p>
          <w:p w:rsidR="003E67D3" w:rsidRPr="002A2BD5" w:rsidRDefault="007C5CB6" w:rsidP="00AC2C47">
            <w:pPr>
              <w:rPr>
                <w:rFonts w:ascii="Times New Roman" w:hAnsi="Times New Roman" w:cs="Times New Roman"/>
                <w:color w:val="7030A0"/>
              </w:rPr>
            </w:pPr>
            <w:r w:rsidRPr="002A2BD5">
              <w:rPr>
                <w:rFonts w:ascii="Times New Roman" w:hAnsi="Times New Roman" w:cs="Times New Roman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2A2BD5" w:rsidRDefault="00082239" w:rsidP="00AC2C47">
            <w:pPr>
              <w:rPr>
                <w:rFonts w:ascii="Times New Roman" w:hAnsi="Times New Roman" w:cs="Times New Roman"/>
                <w:color w:val="7030A0"/>
              </w:rPr>
            </w:pPr>
            <w:r w:rsidRPr="002A2BD5">
              <w:rPr>
                <w:rFonts w:ascii="Times New Roman" w:hAnsi="Times New Roman" w:cs="Times New Roman"/>
              </w:rPr>
              <w:t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Совместно с учителем учатся определять свой размер одежды. Под руководством учителя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2A2BD5" w:rsidRDefault="00082239" w:rsidP="00987E89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Самостоятельно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Учатся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Pr="002A2BD5" w:rsidRDefault="00E45435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2A2BD5" w:rsidTr="00E45435">
        <w:tc>
          <w:tcPr>
            <w:tcW w:w="846" w:type="dxa"/>
          </w:tcPr>
          <w:p w:rsidR="000A4F57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2A2BD5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Pr="002A2BD5" w:rsidRDefault="00FC691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A4F57" w:rsidRPr="002A2BD5" w:rsidRDefault="00FC691F" w:rsidP="000A4F57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Знакомство с понятием «химчистка». Назначение химчистки. </w:t>
            </w:r>
            <w:r w:rsidR="001B12CC" w:rsidRPr="002A2BD5">
              <w:rPr>
                <w:rFonts w:ascii="Times New Roman" w:eastAsia="Times New Roman" w:hAnsi="Times New Roman" w:cs="Times New Roman"/>
              </w:rPr>
              <w:t xml:space="preserve">Виды химчисток.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2A2BD5" w:rsidRDefault="001B12CC" w:rsidP="00987E89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«Химчистка. Услуги химчистки». Узнают о назначении химчистки. Знакомятся с видами химчисток.  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2A2BD5" w:rsidRDefault="001B12CC" w:rsidP="00987E89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«Химчистка. Услуги химчистки». Узнают о назначении химчистки. Знакомятся с видами химчисток.  Знакомятся с видами одежды, которые подходят для сдачи в химчистку. Самостоятельно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 w:rsidRPr="002A2BD5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96545" w:rsidRPr="002A2BD5" w:rsidTr="00E45435">
        <w:tc>
          <w:tcPr>
            <w:tcW w:w="846" w:type="dxa"/>
          </w:tcPr>
          <w:p w:rsidR="0049654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496545" w:rsidRPr="002A2BD5" w:rsidRDefault="00DE30D7" w:rsidP="008E244A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2A2BD5" w:rsidRDefault="00FC691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96545" w:rsidRPr="002A2BD5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2A2BD5" w:rsidRDefault="00CB41FA" w:rsidP="001B12CC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2A2BD5">
              <w:rPr>
                <w:rFonts w:ascii="Times New Roman" w:eastAsia="Times New Roman" w:hAnsi="Times New Roman" w:cs="Times New Roman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2A2BD5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правилах приёма и выдачи изделий в химчистке. Отвечают на вопросы учителя. Читают информацию о стоимости услуг. Самостоятельно, с опорой на образец, заполняют бланки для сдачи белья и рассчитывают стоимость услуги</w:t>
            </w:r>
          </w:p>
        </w:tc>
      </w:tr>
      <w:tr w:rsidR="000E383A" w:rsidRPr="002A2BD5" w:rsidTr="00E45435">
        <w:tc>
          <w:tcPr>
            <w:tcW w:w="846" w:type="dxa"/>
          </w:tcPr>
          <w:p w:rsidR="000E383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0E383A" w:rsidRPr="002A2BD5" w:rsidRDefault="00A41A37" w:rsidP="00D35D27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2A2BD5" w:rsidRDefault="00FC691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E383A" w:rsidRPr="002A2BD5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2A2BD5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2A2BD5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Рассказывают правила поведения в общественных местах. Посещают химчистку. Знакомятся с работой химчистки. Самостоятельно заполняют бланки для сдачи белья</w:t>
            </w:r>
          </w:p>
        </w:tc>
      </w:tr>
      <w:tr w:rsidR="000E383A" w:rsidRPr="002A2BD5" w:rsidTr="00E45435">
        <w:tc>
          <w:tcPr>
            <w:tcW w:w="846" w:type="dxa"/>
          </w:tcPr>
          <w:p w:rsidR="000E383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0E383A" w:rsidRPr="002A2BD5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Pr="002A2BD5" w:rsidRDefault="00E756C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E383A" w:rsidRPr="002A2BD5" w:rsidRDefault="00E756CC" w:rsidP="009C2684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 w:rsidRPr="002A2BD5">
              <w:rPr>
                <w:rFonts w:ascii="Times New Roman" w:hAnsi="Times New Roman" w:cs="Times New Roman"/>
              </w:rPr>
              <w:t>Повторение п</w:t>
            </w:r>
            <w:r w:rsidRPr="002A2BD5">
              <w:rPr>
                <w:rFonts w:ascii="Times New Roman" w:hAnsi="Times New Roman" w:cs="Times New Roman"/>
              </w:rPr>
              <w:t xml:space="preserve">равила личной гигиены, аккуратного внешнего вида. </w:t>
            </w:r>
          </w:p>
          <w:p w:rsidR="00E756CC" w:rsidRPr="002A2BD5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Pr="002A2BD5" w:rsidRDefault="00271C5F" w:rsidP="009D63FC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Знакомятся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:rsidR="00954EF4" w:rsidRPr="002A2BD5" w:rsidRDefault="00271C5F" w:rsidP="009D63FC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A2BD5" w:rsidRDefault="00271C5F" w:rsidP="00271C5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Знакомятся с понятием «эстетический вид». Самостоятельно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:rsidR="000E383A" w:rsidRPr="002A2BD5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Выполняют текст</w:t>
            </w:r>
          </w:p>
        </w:tc>
      </w:tr>
      <w:tr w:rsidR="009D63FC" w:rsidRPr="002A2BD5" w:rsidTr="00024686">
        <w:tc>
          <w:tcPr>
            <w:tcW w:w="15842" w:type="dxa"/>
            <w:gridSpan w:val="6"/>
          </w:tcPr>
          <w:p w:rsidR="009D63FC" w:rsidRPr="002A2BD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D5">
              <w:rPr>
                <w:rFonts w:ascii="Times New Roman" w:eastAsia="Times New Roman" w:hAnsi="Times New Roman" w:cs="Times New Roman"/>
                <w:b/>
              </w:rPr>
              <w:lastRenderedPageBreak/>
              <w:t>Питание –</w:t>
            </w:r>
            <w:r w:rsidR="00740EEA" w:rsidRPr="002A2B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06FE7" w:rsidRPr="002A2BD5"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  <w:r w:rsidR="00740EEA" w:rsidRPr="002A2BD5">
              <w:rPr>
                <w:rFonts w:ascii="Times New Roman" w:eastAsia="Times New Roman" w:hAnsi="Times New Roman" w:cs="Times New Roman"/>
                <w:b/>
              </w:rPr>
              <w:t>ч</w:t>
            </w:r>
            <w:r w:rsidRPr="002A2BD5">
              <w:rPr>
                <w:rFonts w:ascii="Times New Roman" w:eastAsia="Times New Roman" w:hAnsi="Times New Roman" w:cs="Times New Roman"/>
                <w:b/>
              </w:rPr>
              <w:t xml:space="preserve">асов 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082051" w:rsidRPr="002A2BD5" w:rsidRDefault="00EB23B0" w:rsidP="003A0001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2A2BD5" w:rsidRDefault="007176B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42D4A" w:rsidRPr="002A2BD5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 w:rsidRPr="002A2BD5">
              <w:rPr>
                <w:rFonts w:ascii="Times New Roman" w:hAnsi="Times New Roman" w:cs="Times New Roman"/>
              </w:rPr>
              <w:t>продуктов, употребляемых во время ужина</w:t>
            </w:r>
            <w:r w:rsidRPr="002A2BD5">
              <w:rPr>
                <w:rFonts w:ascii="Times New Roman" w:hAnsi="Times New Roman" w:cs="Times New Roman"/>
              </w:rPr>
              <w:t xml:space="preserve">. </w:t>
            </w:r>
            <w:r w:rsidR="003B28E0" w:rsidRPr="002A2BD5">
              <w:rPr>
                <w:rFonts w:ascii="Times New Roman" w:hAnsi="Times New Roman" w:cs="Times New Roman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2A2BD5" w:rsidRDefault="003B28E0" w:rsidP="00AC2C47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 w:rsidRPr="002A2BD5">
              <w:rPr>
                <w:rFonts w:ascii="Times New Roman" w:eastAsia="Times New Roman" w:hAnsi="Times New Roman" w:cs="Times New Roman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 w:rsidRPr="002A2BD5">
              <w:rPr>
                <w:rFonts w:ascii="Times New Roman" w:eastAsia="Times New Roman" w:hAnsi="Times New Roman" w:cs="Times New Roman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2A2BD5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082051" w:rsidRPr="002A2BD5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Составление меню для холодного ужина</w:t>
            </w:r>
          </w:p>
        </w:tc>
        <w:tc>
          <w:tcPr>
            <w:tcW w:w="992" w:type="dxa"/>
          </w:tcPr>
          <w:p w:rsidR="00082051" w:rsidRPr="002A2BD5" w:rsidRDefault="00E6466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CB2E3D" w:rsidRPr="002A2BD5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2A2BD5" w:rsidRDefault="00761104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 w:rsidRPr="002A2BD5">
              <w:rPr>
                <w:rFonts w:ascii="Times New Roman" w:eastAsia="Times New Roman" w:hAnsi="Times New Roman" w:cs="Times New Roman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 w:rsidRPr="002A2BD5">
              <w:rPr>
                <w:rFonts w:ascii="Times New Roman" w:eastAsia="Times New Roman" w:hAnsi="Times New Roman" w:cs="Times New Roman"/>
              </w:rPr>
              <w:t>с учителем составляют меню с блюдами холодного ужина. Выполняют задание на карточках/цифровой образовательной платформе: из разнообразия 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2A2BD5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 w:rsidRPr="002A2BD5">
              <w:rPr>
                <w:rFonts w:ascii="Times New Roman" w:eastAsia="Times New Roman" w:hAnsi="Times New Roman" w:cs="Times New Roman"/>
              </w:rPr>
              <w:t>продуктов</w:t>
            </w:r>
            <w:r w:rsidR="007C52C6" w:rsidRPr="002A2BD5">
              <w:rPr>
                <w:rFonts w:ascii="Times New Roman" w:eastAsia="Times New Roman" w:hAnsi="Times New Roman" w:cs="Times New Roman"/>
              </w:rPr>
              <w:br/>
              <w:t>/ингредиентов по рецептам</w:t>
            </w:r>
          </w:p>
        </w:tc>
      </w:tr>
      <w:tr w:rsidR="00EB23B0" w:rsidRPr="002A2BD5" w:rsidTr="00E45435">
        <w:tc>
          <w:tcPr>
            <w:tcW w:w="846" w:type="dxa"/>
          </w:tcPr>
          <w:p w:rsidR="00EB23B0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EB23B0" w:rsidRPr="002A2BD5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Отбор продуктов для холодного ужина. Стоимость и расчет продуктов для холодного ужина</w:t>
            </w:r>
          </w:p>
        </w:tc>
        <w:tc>
          <w:tcPr>
            <w:tcW w:w="992" w:type="dxa"/>
          </w:tcPr>
          <w:p w:rsidR="00EB23B0" w:rsidRPr="002A2BD5" w:rsidRDefault="00E6466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B23B0" w:rsidRPr="002A2BD5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2A2BD5" w:rsidRDefault="007C52C6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рецепты блюд для холодного ужина. </w:t>
            </w:r>
            <w:r w:rsidR="00C33D4A" w:rsidRPr="002A2BD5">
              <w:rPr>
                <w:rFonts w:ascii="Times New Roman" w:eastAsia="Times New Roman" w:hAnsi="Times New Roman" w:cs="Times New Roman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2A2BD5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2A2BD5" w:rsidTr="00E45435">
        <w:tc>
          <w:tcPr>
            <w:tcW w:w="846" w:type="dxa"/>
          </w:tcPr>
          <w:p w:rsidR="00506FE7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506FE7" w:rsidRPr="002A2BD5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Pr="002A2BD5" w:rsidRDefault="000F4645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06FE7" w:rsidRPr="002A2BD5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Посещение магазина для п</w:t>
            </w:r>
            <w:r w:rsidR="00506FE7" w:rsidRPr="002A2BD5">
              <w:rPr>
                <w:rFonts w:ascii="Times New Roman" w:eastAsia="Times New Roman" w:hAnsi="Times New Roman" w:cs="Times New Roman"/>
              </w:rPr>
              <w:t>окупк</w:t>
            </w:r>
            <w:r w:rsidRPr="002A2BD5">
              <w:rPr>
                <w:rFonts w:ascii="Times New Roman" w:eastAsia="Times New Roman" w:hAnsi="Times New Roman" w:cs="Times New Roman"/>
              </w:rPr>
              <w:t>и</w:t>
            </w:r>
            <w:r w:rsidR="00506FE7" w:rsidRPr="002A2BD5">
              <w:rPr>
                <w:rFonts w:ascii="Times New Roman" w:eastAsia="Times New Roman" w:hAnsi="Times New Roman" w:cs="Times New Roman"/>
              </w:rPr>
              <w:t xml:space="preserve"> продуктов для </w:t>
            </w:r>
            <w:r w:rsidR="00506FE7" w:rsidRPr="002A2BD5">
              <w:rPr>
                <w:rFonts w:ascii="Times New Roman" w:eastAsia="Times New Roman" w:hAnsi="Times New Roman" w:cs="Times New Roman"/>
              </w:rPr>
              <w:lastRenderedPageBreak/>
              <w:t>холодного ужина.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</w:t>
            </w:r>
            <w:r w:rsidRPr="002A2BD5">
              <w:rPr>
                <w:rFonts w:ascii="Times New Roman" w:hAnsi="Times New Roman" w:cs="Times New Roman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2A2BD5" w:rsidRDefault="000F4645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Повторяют правила поведения в общественном месте. Посещают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2A2BD5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Повторяют правила поведения в общественном месте. Посещают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410" w:type="dxa"/>
          </w:tcPr>
          <w:p w:rsidR="00082051" w:rsidRPr="002A2BD5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Рецепты </w:t>
            </w:r>
            <w:r w:rsidR="00EB23B0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2A2BD5" w:rsidRDefault="00E6466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Знакомятся с разнообразием видов салатов и холодных закусок</w:t>
            </w:r>
            <w:r w:rsidR="00E558F7" w:rsidRPr="002A2BD5">
              <w:rPr>
                <w:rFonts w:ascii="Times New Roman" w:hAnsi="Times New Roman" w:cs="Times New Roman"/>
              </w:rPr>
              <w:t xml:space="preserve">: салаты, рулеты, канапе, бутерброды, брускетты и т.д. </w:t>
            </w:r>
            <w:r w:rsidRPr="002A2BD5">
              <w:rPr>
                <w:rFonts w:ascii="Times New Roman" w:hAnsi="Times New Roman" w:cs="Times New Roman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2A2BD5" w:rsidRDefault="00E558F7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 w:rsidRPr="002A2BD5">
              <w:rPr>
                <w:rFonts w:ascii="Times New Roman" w:hAnsi="Times New Roman" w:cs="Times New Roman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2A2BD5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 w:rsidRPr="002A2BD5">
              <w:rPr>
                <w:rFonts w:ascii="Times New Roman" w:hAnsi="Times New Roman" w:cs="Times New Roman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 w:rsidRPr="002A2BD5">
              <w:rPr>
                <w:rFonts w:ascii="Times New Roman" w:hAnsi="Times New Roman" w:cs="Times New Roman"/>
              </w:rPr>
              <w:t>ингредиентов</w:t>
            </w:r>
            <w:r w:rsidRPr="002A2BD5">
              <w:rPr>
                <w:rFonts w:ascii="Times New Roman" w:hAnsi="Times New Roman" w:cs="Times New Roman"/>
              </w:rPr>
              <w:t xml:space="preserve"> </w:t>
            </w:r>
            <w:r w:rsidR="00C02453" w:rsidRPr="002A2BD5">
              <w:rPr>
                <w:rFonts w:ascii="Times New Roman" w:hAnsi="Times New Roman" w:cs="Times New Roman"/>
              </w:rPr>
              <w:t>составляют</w:t>
            </w:r>
            <w:r w:rsidRPr="002A2BD5">
              <w:rPr>
                <w:rFonts w:ascii="Times New Roman" w:hAnsi="Times New Roman" w:cs="Times New Roman"/>
              </w:rPr>
              <w:t xml:space="preserve"> </w:t>
            </w:r>
            <w:r w:rsidR="00C02453" w:rsidRPr="002A2BD5">
              <w:rPr>
                <w:rFonts w:ascii="Times New Roman" w:hAnsi="Times New Roman" w:cs="Times New Roman"/>
              </w:rPr>
              <w:t>пример холодных закусок (канапе, брускетты, бутерброды)</w:t>
            </w:r>
          </w:p>
        </w:tc>
      </w:tr>
      <w:tr w:rsidR="00082051" w:rsidRPr="002A2BD5" w:rsidTr="00E45435">
        <w:trPr>
          <w:trHeight w:val="277"/>
        </w:trPr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082051" w:rsidRPr="002A2BD5" w:rsidRDefault="00EB23B0" w:rsidP="002F05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Приготовление несложных салатов и холодных закусок</w:t>
            </w:r>
          </w:p>
        </w:tc>
        <w:tc>
          <w:tcPr>
            <w:tcW w:w="992" w:type="dxa"/>
          </w:tcPr>
          <w:p w:rsidR="00082051" w:rsidRPr="002A2BD5" w:rsidRDefault="00E6466F" w:rsidP="00815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2A2BD5" w:rsidRDefault="00F32EB1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Повторяют правила техники безопасности при работе на кухне. </w:t>
            </w:r>
            <w:r w:rsidRPr="002A2BD5">
              <w:rPr>
                <w:rFonts w:ascii="Times New Roman" w:hAnsi="Times New Roman" w:cs="Times New Roman"/>
              </w:rPr>
              <w:t xml:space="preserve"> Повторяют правила техники безопасности работы с режущими предметами. </w:t>
            </w:r>
            <w:r w:rsidRPr="002A2BD5">
              <w:rPr>
                <w:rFonts w:ascii="Times New Roman" w:eastAsia="Times New Roman" w:hAnsi="Times New Roman" w:cs="Times New Roman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2A2BD5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Рассказывают правила техники безопасности при работе на кухне. </w:t>
            </w:r>
            <w:r w:rsidRPr="002A2BD5">
              <w:rPr>
                <w:rFonts w:ascii="Times New Roman" w:hAnsi="Times New Roman" w:cs="Times New Roman"/>
              </w:rPr>
              <w:t xml:space="preserve"> Повторяют правила техники безопасности работы с режущими предметами.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Самостоятельно </w:t>
            </w:r>
            <w:r w:rsidR="00810031" w:rsidRPr="002A2BD5">
              <w:rPr>
                <w:rFonts w:ascii="Times New Roman" w:eastAsia="Times New Roman" w:hAnsi="Times New Roman" w:cs="Times New Roman"/>
              </w:rPr>
              <w:t xml:space="preserve">и/или в парах, </w:t>
            </w:r>
            <w:r w:rsidRPr="002A2BD5">
              <w:rPr>
                <w:rFonts w:ascii="Times New Roman" w:eastAsia="Times New Roman" w:hAnsi="Times New Roman" w:cs="Times New Roman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2A2BD5" w:rsidTr="00E45435">
        <w:trPr>
          <w:trHeight w:val="777"/>
        </w:trPr>
        <w:tc>
          <w:tcPr>
            <w:tcW w:w="846" w:type="dxa"/>
          </w:tcPr>
          <w:p w:rsidR="00523256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523256" w:rsidRPr="002A2BD5" w:rsidRDefault="00523256" w:rsidP="002F05F2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Приготовление несложных салатов и холодных закусок</w:t>
            </w:r>
          </w:p>
        </w:tc>
        <w:tc>
          <w:tcPr>
            <w:tcW w:w="992" w:type="dxa"/>
          </w:tcPr>
          <w:p w:rsidR="00523256" w:rsidRPr="002A2BD5" w:rsidRDefault="00E6466F" w:rsidP="008151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23256" w:rsidRPr="002A2BD5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Повторение правил техники безопасности при работе на кухне.  Повторение правил техники безопасности работы с </w:t>
            </w:r>
            <w:r w:rsidRPr="002A2BD5">
              <w:rPr>
                <w:rFonts w:ascii="Times New Roman" w:hAnsi="Times New Roman" w:cs="Times New Roman"/>
              </w:rPr>
              <w:lastRenderedPageBreak/>
              <w:t>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2A2BD5" w:rsidRDefault="00F32EB1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Повторяют правила техники безопасности при работе на кухне. </w:t>
            </w:r>
            <w:r w:rsidRPr="002A2BD5">
              <w:rPr>
                <w:rFonts w:ascii="Times New Roman" w:hAnsi="Times New Roman" w:cs="Times New Roman"/>
              </w:rPr>
              <w:t xml:space="preserve"> Повторяют правила техники безопасности работы с режущими </w:t>
            </w:r>
            <w:r w:rsidRPr="002A2BD5">
              <w:rPr>
                <w:rFonts w:ascii="Times New Roman" w:hAnsi="Times New Roman" w:cs="Times New Roman"/>
              </w:rPr>
              <w:lastRenderedPageBreak/>
              <w:t xml:space="preserve">предметами.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2A2BD5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правила техники безопасности при работе на кухне. </w:t>
            </w:r>
            <w:r w:rsidRPr="002A2BD5">
              <w:rPr>
                <w:rFonts w:ascii="Times New Roman" w:hAnsi="Times New Roman" w:cs="Times New Roman"/>
              </w:rPr>
              <w:t xml:space="preserve"> Повторяют правила техники безопасности работы с режущими предметами.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 </w:t>
            </w:r>
            <w:r w:rsidR="00810031" w:rsidRPr="002A2BD5">
              <w:rPr>
                <w:rFonts w:ascii="Times New Roman" w:eastAsia="Times New Roman" w:hAnsi="Times New Roman" w:cs="Times New Roman"/>
              </w:rPr>
              <w:t xml:space="preserve">и/или в парах, </w:t>
            </w:r>
            <w:r w:rsidRPr="002A2BD5">
              <w:rPr>
                <w:rFonts w:ascii="Times New Roman" w:eastAsia="Times New Roman" w:hAnsi="Times New Roman" w:cs="Times New Roman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410" w:type="dxa"/>
          </w:tcPr>
          <w:p w:rsidR="00082051" w:rsidRPr="002A2BD5" w:rsidRDefault="00EB23B0" w:rsidP="002F05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2A2BD5" w:rsidRDefault="0081003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2A2BD5" w:rsidRDefault="00810031" w:rsidP="00AC2C47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разнообразии видов горячих блюд для ужина. </w:t>
            </w:r>
            <w:r w:rsidR="00730052" w:rsidRPr="002A2BD5">
              <w:rPr>
                <w:rFonts w:ascii="Times New Roman" w:eastAsia="Times New Roman" w:hAnsi="Times New Roman" w:cs="Times New Roman"/>
              </w:rPr>
              <w:t>Знакомятся с рецептами горячих блюд для ужина. Записывают рецепты в тетрадь. Совместно с учителем, с опорой на записи в тетради, составляют меню горячих блюд на неделю</w:t>
            </w:r>
          </w:p>
        </w:tc>
        <w:tc>
          <w:tcPr>
            <w:tcW w:w="4223" w:type="dxa"/>
          </w:tcPr>
          <w:p w:rsidR="00082051" w:rsidRPr="002A2BD5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082051" w:rsidRPr="002A2BD5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Отбор продуктов для горячего ужина. 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2A2BD5" w:rsidRDefault="00290EE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2A2BD5" w:rsidRDefault="0010729B" w:rsidP="008771F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 w:rsidRPr="002A2BD5">
              <w:rPr>
                <w:rFonts w:ascii="Times New Roman" w:eastAsia="Times New Roman" w:hAnsi="Times New Roman" w:cs="Times New Roman"/>
              </w:rPr>
              <w:t xml:space="preserve">  </w:t>
            </w:r>
            <w:r w:rsidR="008771F3" w:rsidRPr="002A2BD5">
              <w:rPr>
                <w:rFonts w:ascii="Times New Roman" w:eastAsia="Times New Roman" w:hAnsi="Times New Roman" w:cs="Times New Roman"/>
              </w:rPr>
              <w:t xml:space="preserve">С опорой на картинки с изображением блюд, </w:t>
            </w:r>
            <w:r w:rsidR="00A31048" w:rsidRPr="002A2BD5">
              <w:rPr>
                <w:rFonts w:ascii="Times New Roman" w:eastAsia="Times New Roman" w:hAnsi="Times New Roman" w:cs="Times New Roman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Pr="002A2BD5" w:rsidRDefault="0010729B" w:rsidP="0010729B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2A2BD5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Самостоятельно выполняют задание: из </w:t>
            </w:r>
            <w:r w:rsidR="00A31048" w:rsidRPr="002A2BD5">
              <w:rPr>
                <w:rFonts w:ascii="Times New Roman" w:eastAsia="Times New Roman" w:hAnsi="Times New Roman" w:cs="Times New Roman"/>
              </w:rPr>
              <w:t>предоставленных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продуктов </w:t>
            </w:r>
            <w:r w:rsidR="00A31048" w:rsidRPr="002A2BD5">
              <w:rPr>
                <w:rFonts w:ascii="Times New Roman" w:eastAsia="Times New Roman" w:hAnsi="Times New Roman" w:cs="Times New Roman"/>
              </w:rPr>
              <w:t>составляют меню горячего ужина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082051" w:rsidRPr="002A2BD5" w:rsidRDefault="00516E18" w:rsidP="002F05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2A2BD5" w:rsidRDefault="00234EC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2A2BD5" w:rsidRDefault="00750E3B" w:rsidP="008B2A7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2A2BD5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082051" w:rsidRPr="002A2BD5" w:rsidRDefault="00516E18" w:rsidP="001E0B29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2A2BD5" w:rsidRDefault="007176B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видами и причинами отравлений. </w:t>
            </w:r>
            <w:r w:rsidR="00F67D6E" w:rsidRPr="002A2BD5">
              <w:rPr>
                <w:rFonts w:ascii="Times New Roman" w:hAnsi="Times New Roman" w:cs="Times New Roman"/>
              </w:rPr>
              <w:t xml:space="preserve">Симптомы пищевого </w:t>
            </w:r>
            <w:r w:rsidR="00F67D6E" w:rsidRPr="002A2BD5">
              <w:rPr>
                <w:rFonts w:ascii="Times New Roman" w:hAnsi="Times New Roman" w:cs="Times New Roman"/>
              </w:rPr>
              <w:lastRenderedPageBreak/>
              <w:t>отравления. Пищевое отравление и его влияние на организм человека. Правила первой помощи при отравлении</w:t>
            </w:r>
          </w:p>
        </w:tc>
        <w:tc>
          <w:tcPr>
            <w:tcW w:w="4111" w:type="dxa"/>
          </w:tcPr>
          <w:p w:rsidR="00082051" w:rsidRPr="002A2BD5" w:rsidRDefault="00F67D6E" w:rsidP="002243AC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Выполняют задание на карточках по теме</w:t>
            </w:r>
            <w:r w:rsidR="003A7031" w:rsidRPr="002A2BD5">
              <w:rPr>
                <w:rFonts w:ascii="Times New Roman" w:eastAsia="Times New Roman" w:hAnsi="Times New Roman" w:cs="Times New Roman"/>
              </w:rPr>
              <w:t>,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2A2BD5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2A2BD5" w:rsidTr="00E45435">
        <w:tc>
          <w:tcPr>
            <w:tcW w:w="846" w:type="dxa"/>
          </w:tcPr>
          <w:p w:rsidR="00082051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2A2BD5" w:rsidRDefault="00A660BC" w:rsidP="00A660BC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2A2BD5" w:rsidRDefault="00B6509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82051" w:rsidRPr="002A2BD5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Знакомство с видами теста: дрожжевое, слоеное, песочное</w:t>
            </w:r>
            <w:r w:rsidR="009A1AE0" w:rsidRPr="002A2BD5">
              <w:rPr>
                <w:rFonts w:ascii="Times New Roman" w:hAnsi="Times New Roman" w:cs="Times New Roman"/>
              </w:rPr>
              <w:t>, пресное, заварное</w:t>
            </w:r>
            <w:r w:rsidRPr="002A2BD5">
              <w:rPr>
                <w:rFonts w:ascii="Times New Roman" w:hAnsi="Times New Roman" w:cs="Times New Roman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2A2BD5" w:rsidRDefault="0020510B" w:rsidP="008E48C6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«тесто». </w:t>
            </w:r>
            <w:r w:rsidR="008E48C6" w:rsidRPr="002A2BD5">
              <w:rPr>
                <w:rFonts w:ascii="Times New Roman" w:eastAsia="Times New Roman" w:hAnsi="Times New Roman" w:cs="Times New Roman"/>
              </w:rPr>
              <w:t xml:space="preserve"> Просматривают презентацию о различных видах теста: дрожжевое, слоено</w:t>
            </w:r>
            <w:r w:rsidR="009A1AE0" w:rsidRPr="002A2BD5">
              <w:rPr>
                <w:rFonts w:ascii="Times New Roman" w:eastAsia="Times New Roman" w:hAnsi="Times New Roman" w:cs="Times New Roman"/>
              </w:rPr>
              <w:t xml:space="preserve">е, песочное, </w:t>
            </w:r>
            <w:r w:rsidR="009A1AE0" w:rsidRPr="002A2BD5">
              <w:rPr>
                <w:rFonts w:ascii="Times New Roman" w:hAnsi="Times New Roman" w:cs="Times New Roman"/>
              </w:rPr>
              <w:t>пресное, заварное</w:t>
            </w:r>
            <w:r w:rsidR="009A1AE0" w:rsidRPr="002A2BD5">
              <w:rPr>
                <w:rFonts w:ascii="Times New Roman" w:eastAsia="Times New Roman" w:hAnsi="Times New Roman" w:cs="Times New Roman"/>
              </w:rPr>
              <w:t>.</w:t>
            </w:r>
            <w:r w:rsidR="008E48C6" w:rsidRPr="002A2BD5">
              <w:rPr>
                <w:rFonts w:ascii="Times New Roman" w:eastAsia="Times New Roman" w:hAnsi="Times New Roman" w:cs="Times New Roman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Читают </w:t>
            </w:r>
            <w:r w:rsidR="008E48C6" w:rsidRPr="002A2BD5">
              <w:rPr>
                <w:rFonts w:ascii="Times New Roman" w:eastAsia="Times New Roman" w:hAnsi="Times New Roman" w:cs="Times New Roman"/>
              </w:rPr>
              <w:t>о рецептуре различного теста,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о продуктах, из которых готовят тесто. </w:t>
            </w:r>
            <w:r w:rsidR="008E48C6" w:rsidRPr="002A2BD5">
              <w:rPr>
                <w:rFonts w:ascii="Times New Roman" w:eastAsia="Times New Roman" w:hAnsi="Times New Roman" w:cs="Times New Roman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2A2BD5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2A2BD5" w:rsidTr="00E45435"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9D63FC" w:rsidRPr="002A2BD5" w:rsidRDefault="00506FE7" w:rsidP="00742D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2A2BD5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D63FC" w:rsidRPr="002A2BD5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Знакомство с видами изделий из теста: пирожки, булочки, печенье и т.д.</w:t>
            </w:r>
            <w:r w:rsidR="00897BBA" w:rsidRPr="002A2BD5">
              <w:rPr>
                <w:rFonts w:ascii="Times New Roman" w:hAnsi="Times New Roman" w:cs="Times New Roman"/>
              </w:rPr>
              <w:t xml:space="preserve">  Иметь представление о разнообразии изделий из теста, приготовленных в домашних условиях.</w:t>
            </w:r>
            <w:r w:rsidRPr="002A2BD5">
              <w:rPr>
                <w:rFonts w:ascii="Times New Roman" w:hAnsi="Times New Roman" w:cs="Times New Roman"/>
              </w:rPr>
              <w:t xml:space="preserve"> </w:t>
            </w:r>
            <w:r w:rsidR="0020510B" w:rsidRPr="002A2BD5">
              <w:rPr>
                <w:rFonts w:ascii="Times New Roman" w:hAnsi="Times New Roman" w:cs="Times New Roman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2A2BD5" w:rsidRDefault="00AD5B5A" w:rsidP="00AD5B5A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2A2BD5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называют предложенные изделия из теста, </w:t>
            </w:r>
            <w:r w:rsidR="00E80153" w:rsidRPr="002A2BD5">
              <w:rPr>
                <w:rFonts w:ascii="Times New Roman" w:eastAsia="Times New Roman" w:hAnsi="Times New Roman" w:cs="Times New Roman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2A2BD5" w:rsidTr="00E45435">
        <w:tc>
          <w:tcPr>
            <w:tcW w:w="846" w:type="dxa"/>
          </w:tcPr>
          <w:p w:rsidR="00607684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2A2BD5" w:rsidRDefault="00506FE7" w:rsidP="00F743C5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Приготовление изделий из теста. </w:t>
            </w:r>
            <w:r w:rsidRPr="002A2BD5">
              <w:rPr>
                <w:rFonts w:ascii="Times New Roman" w:eastAsia="Times New Roman" w:hAnsi="Times New Roman" w:cs="Times New Roman"/>
                <w:b/>
                <w:bCs/>
                <w:color w:val="FFC000"/>
                <w:lang w:eastAsia="ru-RU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:rsidR="00607684" w:rsidRPr="002A2BD5" w:rsidRDefault="00B6509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176BF" w:rsidRPr="002A2BD5" w:rsidRDefault="000F7756" w:rsidP="000F775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Повторение правил техники безопасности и санитарно-гигиенических требований при приготовлении пищи. Характеристика</w:t>
            </w:r>
            <w:r w:rsidR="007176BF" w:rsidRPr="002A2BD5">
              <w:rPr>
                <w:rFonts w:ascii="Times New Roman" w:hAnsi="Times New Roman" w:cs="Times New Roman"/>
              </w:rPr>
              <w:t xml:space="preserve"> виды теста по таблице. </w:t>
            </w:r>
            <w:r w:rsidRPr="002A2BD5">
              <w:rPr>
                <w:rFonts w:ascii="Times New Roman" w:hAnsi="Times New Roman" w:cs="Times New Roman"/>
              </w:rPr>
              <w:t xml:space="preserve">Составление и запись рецептов изделий из теста </w:t>
            </w:r>
          </w:p>
          <w:p w:rsidR="00607684" w:rsidRPr="002A2BD5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07684" w:rsidRPr="002A2BD5" w:rsidRDefault="00323911" w:rsidP="00323911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2A2BD5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2A2BD5" w:rsidTr="00E45435"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9D63FC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работа: приготовление блинов</w:t>
            </w:r>
          </w:p>
        </w:tc>
        <w:tc>
          <w:tcPr>
            <w:tcW w:w="992" w:type="dxa"/>
          </w:tcPr>
          <w:p w:rsidR="009D63FC" w:rsidRPr="002A2BD5" w:rsidRDefault="00B65091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2A2BD5" w:rsidRDefault="00323911" w:rsidP="00323911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2A2BD5" w:rsidRDefault="00323911" w:rsidP="00F743C5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 w:rsidRPr="002A2BD5">
              <w:rPr>
                <w:rFonts w:ascii="Times New Roman" w:eastAsia="Times New Roman" w:hAnsi="Times New Roman" w:cs="Times New Roman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 w:rsidRPr="002A2BD5">
              <w:rPr>
                <w:rFonts w:ascii="Times New Roman" w:eastAsia="Times New Roman" w:hAnsi="Times New Roman" w:cs="Times New Roman"/>
              </w:rPr>
              <w:t>Под руководством учителя подготавливают рабочее место и посуду для приготовления блинов.</w:t>
            </w:r>
            <w:r w:rsidR="00276091" w:rsidRPr="002A2BD5">
              <w:rPr>
                <w:rFonts w:ascii="Times New Roman" w:eastAsia="Times New Roman" w:hAnsi="Times New Roman" w:cs="Times New Roman"/>
              </w:rPr>
              <w:t xml:space="preserve"> </w:t>
            </w:r>
            <w:r w:rsidR="00AA225B" w:rsidRPr="002A2BD5">
              <w:rPr>
                <w:rFonts w:ascii="Times New Roman" w:eastAsia="Times New Roman" w:hAnsi="Times New Roman" w:cs="Times New Roman"/>
              </w:rPr>
              <w:t>Наблюдают за демонстрацией приготовления тест</w:t>
            </w:r>
            <w:r w:rsidR="00276091" w:rsidRPr="002A2BD5">
              <w:rPr>
                <w:rFonts w:ascii="Times New Roman" w:eastAsia="Times New Roman" w:hAnsi="Times New Roman" w:cs="Times New Roman"/>
              </w:rPr>
              <w:t>а</w:t>
            </w:r>
            <w:r w:rsidR="00AA225B" w:rsidRPr="002A2BD5">
              <w:rPr>
                <w:rFonts w:ascii="Times New Roman" w:eastAsia="Times New Roman" w:hAnsi="Times New Roman" w:cs="Times New Roman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2A2BD5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2A2BD5" w:rsidTr="00E45435">
        <w:tc>
          <w:tcPr>
            <w:tcW w:w="846" w:type="dxa"/>
          </w:tcPr>
          <w:p w:rsidR="00742D4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506FE7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работа:</w:t>
            </w:r>
          </w:p>
          <w:p w:rsidR="00506FE7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приготовление блинов</w:t>
            </w:r>
          </w:p>
          <w:p w:rsidR="00742D4A" w:rsidRPr="002A2BD5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992" w:type="dxa"/>
          </w:tcPr>
          <w:p w:rsidR="00742D4A" w:rsidRPr="002A2BD5" w:rsidRDefault="00B65091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1408B" w:rsidRPr="002A2BD5" w:rsidRDefault="00276091" w:rsidP="00276091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2A2BD5" w:rsidRDefault="00276091" w:rsidP="00A107A1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 w:rsidRPr="002A2BD5">
              <w:rPr>
                <w:rFonts w:ascii="Times New Roman" w:eastAsia="Times New Roman" w:hAnsi="Times New Roman" w:cs="Times New Roman"/>
              </w:rPr>
              <w:t>практической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работы. Моют посуду. Совместно с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2A2BD5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обучающимися первой группы сервируют стол. Дегустируют приготовленное блюдо</w:t>
            </w:r>
          </w:p>
        </w:tc>
      </w:tr>
      <w:tr w:rsidR="00742D4A" w:rsidRPr="002A2BD5" w:rsidTr="00E45435">
        <w:tc>
          <w:tcPr>
            <w:tcW w:w="846" w:type="dxa"/>
          </w:tcPr>
          <w:p w:rsidR="00742D4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работа:</w:t>
            </w:r>
          </w:p>
          <w:p w:rsidR="00506FE7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приготовление печенья</w:t>
            </w:r>
          </w:p>
          <w:p w:rsidR="00742D4A" w:rsidRPr="002A2BD5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992" w:type="dxa"/>
          </w:tcPr>
          <w:p w:rsidR="00742D4A" w:rsidRPr="002A2BD5" w:rsidRDefault="00B65091" w:rsidP="009C47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42D4A" w:rsidRPr="002A2BD5" w:rsidRDefault="008B4D4A" w:rsidP="008B4D4A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2A2BD5" w:rsidRDefault="008B4D4A" w:rsidP="00F743C5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2A2BD5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Pr="002A2BD5" w:rsidRDefault="00E45435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2A2BD5" w:rsidTr="00E45435">
        <w:tc>
          <w:tcPr>
            <w:tcW w:w="846" w:type="dxa"/>
          </w:tcPr>
          <w:p w:rsidR="00742D4A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2A2BD5" w:rsidRDefault="00506FE7" w:rsidP="00506FE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Практическая работа: приготовление печенья</w:t>
            </w:r>
          </w:p>
          <w:p w:rsidR="00742D4A" w:rsidRPr="002A2BD5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42D4A" w:rsidRPr="002A2BD5" w:rsidRDefault="00B65091" w:rsidP="009C47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42D4A" w:rsidRPr="002A2BD5" w:rsidRDefault="008B4D4A" w:rsidP="0056639A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 w:rsidRPr="002A2BD5">
              <w:rPr>
                <w:rFonts w:ascii="Times New Roman" w:hAnsi="Times New Roman" w:cs="Times New Roman"/>
              </w:rPr>
              <w:t xml:space="preserve"> Правила техники безопасности при работе с электрической духовкой.</w:t>
            </w:r>
            <w:r w:rsidRPr="002A2BD5">
              <w:rPr>
                <w:rFonts w:ascii="Times New Roman" w:hAnsi="Times New Roman" w:cs="Times New Roman"/>
              </w:rPr>
              <w:t xml:space="preserve"> Выполнение практической работы – приготовление </w:t>
            </w:r>
            <w:r w:rsidR="0056639A" w:rsidRPr="002A2BD5">
              <w:rPr>
                <w:rFonts w:ascii="Times New Roman" w:hAnsi="Times New Roman" w:cs="Times New Roman"/>
              </w:rPr>
              <w:t>печенья</w:t>
            </w:r>
          </w:p>
        </w:tc>
        <w:tc>
          <w:tcPr>
            <w:tcW w:w="4111" w:type="dxa"/>
          </w:tcPr>
          <w:p w:rsidR="00742D4A" w:rsidRPr="002A2BD5" w:rsidRDefault="0056639A" w:rsidP="00F743C5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2A2BD5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2A2BD5" w:rsidTr="00024686">
        <w:tc>
          <w:tcPr>
            <w:tcW w:w="15842" w:type="dxa"/>
            <w:gridSpan w:val="6"/>
          </w:tcPr>
          <w:p w:rsidR="009D63FC" w:rsidRPr="002A2BD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D5">
              <w:rPr>
                <w:rFonts w:ascii="Times New Roman" w:eastAsia="Times New Roman" w:hAnsi="Times New Roman" w:cs="Times New Roman"/>
                <w:b/>
              </w:rPr>
              <w:t>Транспорт –</w:t>
            </w:r>
            <w:r w:rsidR="00607684" w:rsidRPr="002A2B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D2ACF" w:rsidRPr="002A2BD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9D63FC" w:rsidRPr="002A2BD5">
              <w:rPr>
                <w:rFonts w:ascii="Times New Roman" w:eastAsia="Times New Roman" w:hAnsi="Times New Roman" w:cs="Times New Roman"/>
                <w:b/>
              </w:rPr>
              <w:t>час</w:t>
            </w:r>
            <w:r w:rsidR="00BC56F2" w:rsidRPr="002A2BD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</w:tr>
      <w:tr w:rsidR="009D63FC" w:rsidRPr="002A2BD5" w:rsidTr="00E45435">
        <w:trPr>
          <w:trHeight w:val="557"/>
        </w:trPr>
        <w:tc>
          <w:tcPr>
            <w:tcW w:w="846" w:type="dxa"/>
          </w:tcPr>
          <w:p w:rsidR="009D63FC" w:rsidRPr="002A2BD5" w:rsidRDefault="007D1863" w:rsidP="007D18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EB23B0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Междугородний автотранспорт. Автовокзал, его назначение. Основные автобусные маршруты </w:t>
            </w:r>
          </w:p>
          <w:p w:rsidR="00EC60C5" w:rsidRPr="002A2BD5" w:rsidRDefault="00EC60C5" w:rsidP="009D63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63FC" w:rsidRPr="002A2BD5" w:rsidRDefault="00CC7C4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D63FC" w:rsidRPr="002A2BD5" w:rsidRDefault="00CC7C40" w:rsidP="00CC7C40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понятием 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«междугородний</w:t>
            </w:r>
            <w:r w:rsidR="00B82137" w:rsidRPr="002A2BD5">
              <w:rPr>
                <w:rFonts w:ascii="Times New Roman" w:hAnsi="Times New Roman" w:cs="Times New Roman"/>
              </w:rPr>
              <w:t xml:space="preserve"> </w:t>
            </w:r>
            <w:r w:rsidRPr="002A2BD5">
              <w:rPr>
                <w:rFonts w:ascii="Times New Roman" w:hAnsi="Times New Roman" w:cs="Times New Roman"/>
              </w:rPr>
              <w:t xml:space="preserve"> автотранспорт». Значение 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междугороднего</w:t>
            </w:r>
            <w:r w:rsidR="00B82137" w:rsidRPr="002A2BD5">
              <w:rPr>
                <w:rFonts w:ascii="Times New Roman" w:hAnsi="Times New Roman" w:cs="Times New Roman"/>
              </w:rPr>
              <w:t xml:space="preserve">  автотранспорт </w:t>
            </w:r>
            <w:r w:rsidRPr="002A2BD5">
              <w:rPr>
                <w:rFonts w:ascii="Times New Roman" w:hAnsi="Times New Roman" w:cs="Times New Roman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 w:rsidRPr="002A2BD5">
              <w:rPr>
                <w:rFonts w:ascii="Times New Roman" w:hAnsi="Times New Roman" w:cs="Times New Roman"/>
              </w:rPr>
              <w:t xml:space="preserve"> Умение обращаться за справкой к работникам автовокзала. Сюжетно-ролевая игра «На автовокзале»</w:t>
            </w:r>
          </w:p>
        </w:tc>
        <w:tc>
          <w:tcPr>
            <w:tcW w:w="4111" w:type="dxa"/>
          </w:tcPr>
          <w:p w:rsidR="009D63FC" w:rsidRPr="002A2BD5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>междугородний</w:t>
            </w:r>
            <w:r w:rsidR="00B82137" w:rsidRPr="002A2BD5">
              <w:rPr>
                <w:rFonts w:ascii="Times New Roman" w:hAnsi="Times New Roman" w:cs="Times New Roman"/>
              </w:rPr>
              <w:t xml:space="preserve">  автотранспорт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51AE2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и его назначении.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Читают текст в учебнике о значении 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междугороднего</w:t>
            </w:r>
            <w:r w:rsidR="00B82137" w:rsidRPr="002A2BD5">
              <w:rPr>
                <w:rFonts w:ascii="Times New Roman" w:hAnsi="Times New Roman" w:cs="Times New Roman"/>
              </w:rPr>
              <w:t xml:space="preserve"> 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1AE2" w:rsidRPr="002A2BD5">
              <w:rPr>
                <w:rFonts w:ascii="Times New Roman" w:eastAsia="Times New Roman" w:hAnsi="Times New Roman" w:cs="Times New Roman"/>
                <w:lang w:eastAsia="ru-RU"/>
              </w:rPr>
              <w:t>автотранспорта. П</w:t>
            </w:r>
            <w:r w:rsidR="00114CEF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 w:rsidRPr="002A2BD5">
              <w:rPr>
                <w:rFonts w:ascii="Times New Roman" w:eastAsia="Times New Roman" w:hAnsi="Times New Roman" w:cs="Times New Roman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2A2BD5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>междугородний</w:t>
            </w:r>
            <w:r w:rsidR="00B82137" w:rsidRPr="002A2BD5">
              <w:rPr>
                <w:rFonts w:ascii="Times New Roman" w:hAnsi="Times New Roman" w:cs="Times New Roman"/>
              </w:rPr>
              <w:t xml:space="preserve">  автотранспорт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междугороднего</w:t>
            </w:r>
            <w:r w:rsidR="00B82137" w:rsidRPr="002A2BD5">
              <w:rPr>
                <w:rFonts w:ascii="Times New Roman" w:hAnsi="Times New Roman" w:cs="Times New Roman"/>
              </w:rPr>
              <w:t xml:space="preserve">  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2A2BD5" w:rsidTr="00E45435">
        <w:trPr>
          <w:trHeight w:val="699"/>
        </w:trPr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9D63FC" w:rsidRPr="002A2BD5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Расписание, порядок приобретения билетов, стоимость проезда</w:t>
            </w:r>
          </w:p>
        </w:tc>
        <w:tc>
          <w:tcPr>
            <w:tcW w:w="992" w:type="dxa"/>
          </w:tcPr>
          <w:p w:rsidR="009D63FC" w:rsidRPr="002A2BD5" w:rsidRDefault="00CC7C40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14CEF" w:rsidRPr="002A2BD5" w:rsidRDefault="00114CEF" w:rsidP="00BC56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Способы и порядок приобретения билетов на автовокзале. Умение пользоваться расписанием. Определение стоимости </w:t>
            </w:r>
            <w:r w:rsidRPr="002A2BD5">
              <w:rPr>
                <w:rFonts w:ascii="Times New Roman" w:hAnsi="Times New Roman" w:cs="Times New Roman"/>
              </w:rPr>
              <w:lastRenderedPageBreak/>
              <w:t xml:space="preserve">проезда, в зависимости от пункта назначения. </w:t>
            </w:r>
          </w:p>
          <w:p w:rsidR="00086B9D" w:rsidRPr="002A2BD5" w:rsidRDefault="00086B9D" w:rsidP="00086B9D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Pr="002A2BD5" w:rsidRDefault="00114CEF" w:rsidP="00BC56F2">
            <w:pPr>
              <w:rPr>
                <w:rFonts w:ascii="Times New Roman" w:hAnsi="Times New Roman" w:cs="Times New Roman"/>
              </w:rPr>
            </w:pPr>
          </w:p>
          <w:p w:rsidR="009D63FC" w:rsidRPr="002A2BD5" w:rsidRDefault="009D63FC" w:rsidP="00BC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D63FC" w:rsidRPr="002A2BD5" w:rsidRDefault="00086B9D" w:rsidP="00850C7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lastRenderedPageBreak/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 w:rsidRPr="002A2BD5">
              <w:rPr>
                <w:rFonts w:ascii="Times New Roman" w:hAnsi="Times New Roman" w:cs="Times New Roman"/>
              </w:rPr>
              <w:t>С помощью учителя у</w:t>
            </w:r>
            <w:r w:rsidRPr="002A2BD5">
              <w:rPr>
                <w:rFonts w:ascii="Times New Roman" w:hAnsi="Times New Roman" w:cs="Times New Roman"/>
              </w:rPr>
              <w:t xml:space="preserve">чатся пользоваться расписанием, находит нужный маршрут </w:t>
            </w:r>
            <w:r w:rsidRPr="002A2BD5">
              <w:rPr>
                <w:rFonts w:ascii="Times New Roman" w:hAnsi="Times New Roman" w:cs="Times New Roman"/>
              </w:rPr>
              <w:lastRenderedPageBreak/>
              <w:t xml:space="preserve">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 w:rsidRPr="002A2BD5">
              <w:rPr>
                <w:rFonts w:ascii="Times New Roman" w:hAnsi="Times New Roman" w:cs="Times New Roman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2A2BD5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A2BD5">
              <w:rPr>
                <w:rFonts w:ascii="Times New Roman" w:hAnsi="Times New Roman" w:cs="Times New Roman"/>
              </w:rPr>
              <w:lastRenderedPageBreak/>
              <w:t xml:space="preserve"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</w:t>
            </w:r>
            <w:r w:rsidRPr="002A2BD5">
              <w:rPr>
                <w:rFonts w:ascii="Times New Roman" w:hAnsi="Times New Roman" w:cs="Times New Roman"/>
              </w:rPr>
              <w:lastRenderedPageBreak/>
              <w:t>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2A2BD5" w:rsidTr="00E45435">
        <w:trPr>
          <w:trHeight w:val="702"/>
        </w:trPr>
        <w:tc>
          <w:tcPr>
            <w:tcW w:w="846" w:type="dxa"/>
          </w:tcPr>
          <w:p w:rsidR="00607684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410" w:type="dxa"/>
          </w:tcPr>
          <w:p w:rsidR="00607684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2A2BD5" w:rsidRDefault="0023734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3734F" w:rsidRPr="002A2BD5" w:rsidRDefault="0023734F" w:rsidP="00BC56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2A2BD5" w:rsidRDefault="00BC56F2" w:rsidP="00BC56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607684" w:rsidRPr="002A2BD5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2A2BD5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Посещают автовокзал. Самостоятельно применяют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2A2BD5" w:rsidTr="00E45435">
        <w:trPr>
          <w:trHeight w:val="1106"/>
        </w:trPr>
        <w:tc>
          <w:tcPr>
            <w:tcW w:w="846" w:type="dxa"/>
          </w:tcPr>
          <w:p w:rsidR="00BC56F2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BC56F2" w:rsidRPr="002A2BD5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Pr="002A2BD5" w:rsidRDefault="00000452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00452" w:rsidRPr="002A2BD5" w:rsidRDefault="00000452" w:rsidP="0000045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Виды водного транспорта. Значение водного транспорта. Знакомство с понятиями «пристань», «порт» и их назначениями. Основные службы вокзала. Обращение за справкой </w:t>
            </w:r>
            <w:r w:rsidR="00EB633B" w:rsidRPr="002A2BD5">
              <w:rPr>
                <w:rFonts w:ascii="Times New Roman" w:hAnsi="Times New Roman" w:cs="Times New Roman"/>
              </w:rPr>
              <w:t>в справочный центр вокзала</w:t>
            </w:r>
          </w:p>
          <w:p w:rsidR="00BC56F2" w:rsidRPr="002A2BD5" w:rsidRDefault="00BC56F2" w:rsidP="00EB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C56F2" w:rsidRPr="002A2BD5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</w:t>
            </w:r>
            <w:r w:rsidR="00EB633B" w:rsidRPr="002A2BD5">
              <w:rPr>
                <w:rFonts w:ascii="Times New Roman" w:eastAsia="Times New Roman" w:hAnsi="Times New Roman" w:cs="Times New Roman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2A2BD5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видах водного транспорта. Самостоятельно различают виды водного транспорта, называют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классифицируют водный транспорт</w:t>
            </w:r>
          </w:p>
        </w:tc>
      </w:tr>
      <w:tr w:rsidR="00BC56F2" w:rsidRPr="002A2BD5" w:rsidTr="00E45435">
        <w:trPr>
          <w:trHeight w:val="1106"/>
        </w:trPr>
        <w:tc>
          <w:tcPr>
            <w:tcW w:w="846" w:type="dxa"/>
          </w:tcPr>
          <w:p w:rsidR="00BC56F2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2A2BD5" w:rsidRDefault="00BC56F2" w:rsidP="00BC56F2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Основные маршруты водного транспорта.</w:t>
            </w:r>
          </w:p>
          <w:p w:rsidR="00BC56F2" w:rsidRPr="002A2BD5" w:rsidRDefault="00BC56F2" w:rsidP="00BC56F2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Pr="002A2BD5" w:rsidRDefault="00000452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D4E70" w:rsidRPr="002A2BD5" w:rsidRDefault="00DD4E70" w:rsidP="00DD4E70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</w:t>
            </w:r>
            <w:r w:rsidR="00BC56F2" w:rsidRPr="002A2BD5">
              <w:rPr>
                <w:rFonts w:ascii="Times New Roman" w:hAnsi="Times New Roman" w:cs="Times New Roman"/>
              </w:rPr>
              <w:t>основны</w:t>
            </w:r>
            <w:r w:rsidRPr="002A2BD5">
              <w:rPr>
                <w:rFonts w:ascii="Times New Roman" w:hAnsi="Times New Roman" w:cs="Times New Roman"/>
              </w:rPr>
              <w:t>ми</w:t>
            </w:r>
            <w:r w:rsidR="00BC56F2" w:rsidRPr="002A2BD5">
              <w:rPr>
                <w:rFonts w:ascii="Times New Roman" w:hAnsi="Times New Roman" w:cs="Times New Roman"/>
              </w:rPr>
              <w:t xml:space="preserve"> маршрут</w:t>
            </w:r>
            <w:r w:rsidRPr="002A2BD5">
              <w:rPr>
                <w:rFonts w:ascii="Times New Roman" w:hAnsi="Times New Roman" w:cs="Times New Roman"/>
              </w:rPr>
              <w:t>ами</w:t>
            </w:r>
            <w:r w:rsidR="00BC56F2" w:rsidRPr="002A2BD5">
              <w:rPr>
                <w:rFonts w:ascii="Times New Roman" w:hAnsi="Times New Roman" w:cs="Times New Roman"/>
              </w:rPr>
              <w:t xml:space="preserve"> водного транспорта. Уме</w:t>
            </w:r>
            <w:r w:rsidRPr="002A2BD5">
              <w:rPr>
                <w:rFonts w:ascii="Times New Roman" w:hAnsi="Times New Roman" w:cs="Times New Roman"/>
              </w:rPr>
              <w:t>ние</w:t>
            </w:r>
            <w:r w:rsidR="00BC56F2" w:rsidRPr="002A2BD5">
              <w:rPr>
                <w:rFonts w:ascii="Times New Roman" w:hAnsi="Times New Roman" w:cs="Times New Roman"/>
              </w:rPr>
              <w:t xml:space="preserve"> пользоваться расписанием. </w:t>
            </w:r>
            <w:r w:rsidRPr="002A2BD5">
              <w:rPr>
                <w:rFonts w:ascii="Times New Roman" w:hAnsi="Times New Roman" w:cs="Times New Roman"/>
              </w:rPr>
              <w:t xml:space="preserve">Способы и </w:t>
            </w:r>
            <w:r w:rsidR="00BC56F2" w:rsidRPr="002A2BD5">
              <w:rPr>
                <w:rFonts w:ascii="Times New Roman" w:hAnsi="Times New Roman" w:cs="Times New Roman"/>
              </w:rPr>
              <w:t>последовательность приобретения билетов.</w:t>
            </w:r>
            <w:r w:rsidR="00000452" w:rsidRPr="002A2BD5">
              <w:rPr>
                <w:rFonts w:ascii="Times New Roman" w:hAnsi="Times New Roman" w:cs="Times New Roman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Тестирование для закрепления и систематизации полученных знаний </w:t>
            </w:r>
          </w:p>
          <w:p w:rsidR="00DD4E70" w:rsidRPr="002A2BD5" w:rsidRDefault="00DD4E70" w:rsidP="00000452">
            <w:pPr>
              <w:rPr>
                <w:rFonts w:ascii="Times New Roman" w:hAnsi="Times New Roman" w:cs="Times New Roman"/>
              </w:rPr>
            </w:pPr>
          </w:p>
          <w:p w:rsidR="00BC56F2" w:rsidRPr="002A2BD5" w:rsidRDefault="00BC56F2" w:rsidP="0000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C56F2" w:rsidRPr="002A2BD5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2A2BD5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Знакомятся с основными маршрутами водного транспорта. Самостоятельно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2A2BD5" w:rsidTr="00275ADD">
        <w:tc>
          <w:tcPr>
            <w:tcW w:w="15842" w:type="dxa"/>
            <w:gridSpan w:val="6"/>
          </w:tcPr>
          <w:p w:rsidR="009D63FC" w:rsidRPr="002A2BD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D5">
              <w:rPr>
                <w:rFonts w:ascii="Times New Roman" w:eastAsia="Times New Roman" w:hAnsi="Times New Roman" w:cs="Times New Roman"/>
                <w:b/>
              </w:rPr>
              <w:t xml:space="preserve">Средства связи – </w:t>
            </w:r>
            <w:r w:rsidR="008303D8" w:rsidRPr="002A2BD5">
              <w:rPr>
                <w:rFonts w:ascii="Times New Roman" w:eastAsia="Times New Roman" w:hAnsi="Times New Roman" w:cs="Times New Roman"/>
                <w:b/>
              </w:rPr>
              <w:t>6</w:t>
            </w:r>
            <w:r w:rsidR="00A960BB" w:rsidRPr="002A2B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9D63FC" w:rsidRPr="002A2BD5" w:rsidTr="00E45435"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9D63FC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Pr="002A2BD5" w:rsidRDefault="00A06776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2F0B" w:rsidRPr="002A2BD5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70C0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сотовыми компаниями и тарифами. </w:t>
            </w:r>
            <w:r w:rsidR="00304AB4" w:rsidRPr="002A2BD5">
              <w:rPr>
                <w:rFonts w:ascii="Times New Roman" w:hAnsi="Times New Roman" w:cs="Times New Roman"/>
              </w:rPr>
              <w:t>Правила и способы оплаты различных видов телефонной связи.</w:t>
            </w:r>
            <w:r w:rsidR="00304AB4" w:rsidRPr="002A2BD5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304AB4" w:rsidRPr="002A2BD5">
              <w:rPr>
                <w:rFonts w:ascii="Times New Roman" w:hAnsi="Times New Roman" w:cs="Times New Roman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Pr="002A2BD5" w:rsidRDefault="00E478FF" w:rsidP="00A0014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 w:rsidRPr="002A2BD5">
              <w:rPr>
                <w:rFonts w:ascii="Times New Roman" w:eastAsia="Times New Roman" w:hAnsi="Times New Roman" w:cs="Times New Roman"/>
              </w:rPr>
              <w:t>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Pr="002A2BD5" w:rsidRDefault="00431694" w:rsidP="00C13B44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2A2BD5" w:rsidTr="00E45435">
        <w:tc>
          <w:tcPr>
            <w:tcW w:w="846" w:type="dxa"/>
          </w:tcPr>
          <w:p w:rsidR="008303D8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8303D8" w:rsidRPr="002A2BD5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Pr="002A2BD5" w:rsidRDefault="00E478FF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1694" w:rsidRPr="002A2BD5" w:rsidRDefault="00431694" w:rsidP="008303D8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 w:rsidRPr="002A2BD5">
              <w:rPr>
                <w:rFonts w:ascii="Times New Roman" w:hAnsi="Times New Roman" w:cs="Times New Roman"/>
              </w:rPr>
              <w:t>Сюжетно-ролевая игра «Звонок на номер экстренных служб»</w:t>
            </w:r>
          </w:p>
          <w:p w:rsidR="00431694" w:rsidRPr="002A2BD5" w:rsidRDefault="00431694" w:rsidP="008303D8">
            <w:pPr>
              <w:rPr>
                <w:rFonts w:ascii="Times New Roman" w:hAnsi="Times New Roman" w:cs="Times New Roman"/>
              </w:rPr>
            </w:pPr>
          </w:p>
          <w:p w:rsidR="008303D8" w:rsidRPr="002A2BD5" w:rsidRDefault="008303D8" w:rsidP="0083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303D8" w:rsidRPr="002A2BD5" w:rsidRDefault="00431694" w:rsidP="00A0014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 w:rsidRPr="002A2BD5">
              <w:rPr>
                <w:rFonts w:ascii="Times New Roman" w:eastAsia="Times New Roman" w:hAnsi="Times New Roman" w:cs="Times New Roman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 w:rsidRPr="002A2BD5">
              <w:rPr>
                <w:rFonts w:ascii="Times New Roman" w:eastAsia="Times New Roman" w:hAnsi="Times New Roman" w:cs="Times New Roman"/>
              </w:rPr>
              <w:t>о</w:t>
            </w:r>
            <w:r w:rsidR="00DB0A70" w:rsidRPr="002A2BD5">
              <w:rPr>
                <w:rFonts w:ascii="Times New Roman" w:eastAsia="Times New Roman" w:hAnsi="Times New Roman" w:cs="Times New Roman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игре – обыгрывают диалог по алгоритму </w:t>
            </w:r>
            <w:r w:rsidR="00D50BCA" w:rsidRPr="002A2B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3" w:type="dxa"/>
          </w:tcPr>
          <w:p w:rsidR="008303D8" w:rsidRPr="002A2BD5" w:rsidRDefault="007D51ED" w:rsidP="00C13B44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 w:rsidRPr="002A2BD5">
              <w:rPr>
                <w:rFonts w:ascii="Times New Roman" w:eastAsia="Times New Roman" w:hAnsi="Times New Roman" w:cs="Times New Roman"/>
              </w:rPr>
              <w:t xml:space="preserve">Самостоятельно 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принимают участие в сюжетно-ролевой игре – </w:t>
            </w:r>
            <w:r w:rsidRPr="002A2BD5">
              <w:rPr>
                <w:rFonts w:ascii="Times New Roman" w:eastAsia="Times New Roman" w:hAnsi="Times New Roman" w:cs="Times New Roman"/>
              </w:rPr>
              <w:lastRenderedPageBreak/>
              <w:t>обыгрывают диалог по алгоритму</w:t>
            </w:r>
          </w:p>
        </w:tc>
      </w:tr>
      <w:tr w:rsidR="009D63FC" w:rsidRPr="002A2BD5" w:rsidTr="00E45435"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2410" w:type="dxa"/>
          </w:tcPr>
          <w:p w:rsidR="009D63FC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Pr="002A2BD5" w:rsidRDefault="00FF4CD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2F0B" w:rsidRPr="002A2BD5" w:rsidRDefault="001C57A7" w:rsidP="00F743C5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Значение </w:t>
            </w:r>
            <w:r w:rsidR="005C775C" w:rsidRPr="002A2BD5">
              <w:rPr>
                <w:rFonts w:ascii="Times New Roman" w:eastAsia="Times New Roman" w:hAnsi="Times New Roman" w:cs="Times New Roman"/>
              </w:rPr>
              <w:t>интернет-связи</w:t>
            </w:r>
            <w:r w:rsidR="00FF4CDD" w:rsidRPr="002A2BD5">
              <w:rPr>
                <w:rFonts w:ascii="Times New Roman" w:eastAsia="Times New Roman" w:hAnsi="Times New Roman" w:cs="Times New Roman"/>
              </w:rPr>
              <w:t xml:space="preserve"> в современном мире. </w:t>
            </w:r>
            <w:r w:rsidR="00401861" w:rsidRPr="002A2BD5">
              <w:rPr>
                <w:rFonts w:ascii="Times New Roman" w:eastAsia="Times New Roman" w:hAnsi="Times New Roman" w:cs="Times New Roman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2A2BD5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</w:t>
            </w:r>
            <w:r w:rsidR="001C57A7" w:rsidRPr="002A2BD5">
              <w:rPr>
                <w:rFonts w:ascii="Times New Roman" w:eastAsia="Times New Roman" w:hAnsi="Times New Roman" w:cs="Times New Roman"/>
              </w:rPr>
              <w:t xml:space="preserve"> видеоролик о значении </w:t>
            </w:r>
            <w:r w:rsidR="005C775C" w:rsidRPr="002A2BD5">
              <w:rPr>
                <w:rFonts w:ascii="Times New Roman" w:eastAsia="Times New Roman" w:hAnsi="Times New Roman" w:cs="Times New Roman"/>
              </w:rPr>
              <w:t>интернет-связи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2A2BD5">
              <w:rPr>
                <w:rFonts w:ascii="Times New Roman" w:eastAsia="Times New Roman" w:hAnsi="Times New Roman" w:cs="Times New Roman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2A2BD5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Просматривают</w:t>
            </w:r>
            <w:r w:rsidR="001C57A7" w:rsidRPr="002A2BD5">
              <w:rPr>
                <w:rFonts w:ascii="Times New Roman" w:eastAsia="Times New Roman" w:hAnsi="Times New Roman" w:cs="Times New Roman"/>
              </w:rPr>
              <w:t xml:space="preserve"> видеоролик о значении </w:t>
            </w:r>
            <w:r w:rsidR="005C775C" w:rsidRPr="002A2BD5">
              <w:rPr>
                <w:rFonts w:ascii="Times New Roman" w:eastAsia="Times New Roman" w:hAnsi="Times New Roman" w:cs="Times New Roman"/>
              </w:rPr>
              <w:t>интернет-связи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Pr="002A2BD5" w:rsidRDefault="00E45435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2A2BD5" w:rsidTr="00E45435">
        <w:tc>
          <w:tcPr>
            <w:tcW w:w="846" w:type="dxa"/>
          </w:tcPr>
          <w:p w:rsidR="008303D8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2A2BD5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Pr="002A2BD5" w:rsidRDefault="00851EB2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03D8" w:rsidRPr="002A2BD5" w:rsidRDefault="00851EB2" w:rsidP="00F743C5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="00F87FED" w:rsidRPr="002A2BD5">
              <w:rPr>
                <w:rFonts w:ascii="Times New Roman" w:eastAsia="Times New Roman" w:hAnsi="Times New Roman" w:cs="Times New Roman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2A2BD5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2A2BD5">
              <w:rPr>
                <w:rFonts w:ascii="Times New Roman" w:eastAsia="Times New Roman" w:hAnsi="Times New Roman" w:cs="Times New Roman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2A2BD5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Самостоятельно создают памятку «Безопасность в сети интернет»</w:t>
            </w:r>
          </w:p>
        </w:tc>
      </w:tr>
      <w:tr w:rsidR="009D63FC" w:rsidRPr="002A2BD5" w:rsidTr="00E45435">
        <w:tc>
          <w:tcPr>
            <w:tcW w:w="846" w:type="dxa"/>
          </w:tcPr>
          <w:p w:rsidR="009D63FC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9D63FC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Pr="002A2BD5" w:rsidRDefault="001C4FF4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D63FC" w:rsidRPr="002A2BD5" w:rsidRDefault="001C4FF4" w:rsidP="00832F0B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понятием «электронная почта». </w:t>
            </w:r>
            <w:r w:rsidR="00F23B3B" w:rsidRPr="002A2BD5">
              <w:rPr>
                <w:rFonts w:ascii="Times New Roman" w:hAnsi="Times New Roman" w:cs="Times New Roman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2A2BD5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«электронная почта». </w:t>
            </w:r>
            <w:r w:rsidR="009717DA" w:rsidRPr="002A2BD5">
              <w:rPr>
                <w:rFonts w:ascii="Times New Roman" w:eastAsia="Times New Roman" w:hAnsi="Times New Roman" w:cs="Times New Roman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2A2BD5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2A2BD5" w:rsidTr="00E45435">
        <w:tc>
          <w:tcPr>
            <w:tcW w:w="846" w:type="dxa"/>
          </w:tcPr>
          <w:p w:rsidR="00442B82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10" w:type="dxa"/>
          </w:tcPr>
          <w:p w:rsidR="00442B82" w:rsidRPr="002A2BD5" w:rsidRDefault="00EB23B0" w:rsidP="00607684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Pr="002A2BD5" w:rsidRDefault="009717DA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615C6" w:rsidRPr="002A2BD5" w:rsidRDefault="009717DA" w:rsidP="00A615C6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2A2BD5">
              <w:rPr>
                <w:rFonts w:ascii="Times New Roman" w:eastAsia="Times New Roman" w:hAnsi="Times New Roman" w:cs="Times New Roman"/>
              </w:rPr>
              <w:t>Правила пользования видеосвязью.  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442B82" w:rsidRPr="002A2BD5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2A2BD5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Самостоятельно учатся пользоваться видеосвязью. Выполняют тест  </w:t>
            </w:r>
          </w:p>
        </w:tc>
      </w:tr>
      <w:tr w:rsidR="009D63FC" w:rsidRPr="002A2BD5" w:rsidTr="00855F7F">
        <w:tc>
          <w:tcPr>
            <w:tcW w:w="15842" w:type="dxa"/>
            <w:gridSpan w:val="6"/>
          </w:tcPr>
          <w:p w:rsidR="009D63FC" w:rsidRPr="002A2BD5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Предприятия, организации, учреждения – </w:t>
            </w:r>
            <w:r w:rsidR="0068594B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C56F2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40EEA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аса</w:t>
            </w:r>
            <w:r w:rsidR="00BC56F2"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960BB" w:rsidRPr="002A2BD5" w:rsidTr="00E45435">
        <w:tc>
          <w:tcPr>
            <w:tcW w:w="846" w:type="dxa"/>
          </w:tcPr>
          <w:p w:rsidR="00A960BB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10" w:type="dxa"/>
          </w:tcPr>
          <w:p w:rsidR="00A960BB" w:rsidRPr="002A2BD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Pr="002A2BD5" w:rsidRDefault="002276D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960BB" w:rsidRPr="002A2BD5" w:rsidRDefault="002276DC" w:rsidP="00307FBC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2A2BD5" w:rsidRDefault="002276DC" w:rsidP="006F5279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Повторяют понятие «образовательная организация». </w:t>
            </w:r>
            <w:r w:rsidR="00B87A3E" w:rsidRPr="002A2BD5">
              <w:rPr>
                <w:rFonts w:ascii="Times New Roman" w:hAnsi="Times New Roman" w:cs="Times New Roman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2A2BD5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hAnsi="Times New Roman" w:cs="Times New Roman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2A2BD5" w:rsidTr="00E45435">
        <w:tc>
          <w:tcPr>
            <w:tcW w:w="846" w:type="dxa"/>
          </w:tcPr>
          <w:p w:rsidR="00A960BB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A960BB" w:rsidRPr="002A2BD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Pr="002A2BD5" w:rsidRDefault="002276D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960BB" w:rsidRPr="002A2BD5" w:rsidRDefault="00B87A3E" w:rsidP="006F5279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Посещ</w:t>
            </w:r>
            <w:r w:rsidR="00581333" w:rsidRPr="002A2BD5">
              <w:rPr>
                <w:rFonts w:ascii="Times New Roman" w:hAnsi="Times New Roman" w:cs="Times New Roman"/>
              </w:rPr>
              <w:t>ение</w:t>
            </w:r>
            <w:r w:rsidRPr="002A2BD5">
              <w:rPr>
                <w:rFonts w:ascii="Times New Roman" w:hAnsi="Times New Roman" w:cs="Times New Roman"/>
              </w:rPr>
              <w:t xml:space="preserve"> образовательно</w:t>
            </w:r>
            <w:r w:rsidR="00581333" w:rsidRPr="002A2BD5">
              <w:rPr>
                <w:rFonts w:ascii="Times New Roman" w:hAnsi="Times New Roman" w:cs="Times New Roman"/>
              </w:rPr>
              <w:t>го</w:t>
            </w:r>
            <w:r w:rsidRPr="002A2BD5">
              <w:rPr>
                <w:rFonts w:ascii="Times New Roman" w:hAnsi="Times New Roman" w:cs="Times New Roman"/>
              </w:rPr>
              <w:t xml:space="preserve"> учреждени</w:t>
            </w:r>
            <w:r w:rsidR="00581333" w:rsidRPr="002A2BD5">
              <w:rPr>
                <w:rFonts w:ascii="Times New Roman" w:hAnsi="Times New Roman" w:cs="Times New Roman"/>
              </w:rPr>
              <w:t>я</w:t>
            </w:r>
            <w:r w:rsidRPr="002A2BD5">
              <w:rPr>
                <w:rFonts w:ascii="Times New Roman" w:hAnsi="Times New Roman" w:cs="Times New Roman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2A2BD5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hAnsi="Times New Roman" w:cs="Times New Roman"/>
              </w:rPr>
              <w:t xml:space="preserve">Повторяют правила поведения в общественных местах. </w:t>
            </w:r>
            <w:r w:rsidR="00B87A3E" w:rsidRPr="002A2BD5">
              <w:rPr>
                <w:rFonts w:ascii="Times New Roman" w:hAnsi="Times New Roman" w:cs="Times New Roman"/>
              </w:rPr>
              <w:t xml:space="preserve">Посещают образовательное учреждение среднего-профессионального образования. </w:t>
            </w:r>
            <w:r w:rsidRPr="002A2BD5">
              <w:rPr>
                <w:rFonts w:ascii="Times New Roman" w:hAnsi="Times New Roman" w:cs="Times New Roman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2A2BD5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hAnsi="Times New Roman" w:cs="Times New Roman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Pr="002A2BD5" w:rsidRDefault="00E45435">
      <w:pPr>
        <w:rPr>
          <w:rFonts w:ascii="Times New Roman" w:hAnsi="Times New Roman" w:cs="Times New Roman"/>
        </w:rPr>
      </w:pPr>
      <w:r w:rsidRPr="002A2BD5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2A2BD5" w:rsidTr="00E45435">
        <w:tc>
          <w:tcPr>
            <w:tcW w:w="846" w:type="dxa"/>
          </w:tcPr>
          <w:p w:rsidR="00123E55" w:rsidRPr="002A2BD5" w:rsidRDefault="007D186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Pr="002A2BD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Pr="002A2BD5" w:rsidRDefault="002276D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23E55" w:rsidRPr="002A2BD5" w:rsidRDefault="00581333" w:rsidP="006F5279">
            <w:pPr>
              <w:rPr>
                <w:rFonts w:ascii="Times New Roman" w:hAnsi="Times New Roman" w:cs="Times New Roman"/>
                <w:vertAlign w:val="subscript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Посещение местного предприятия. Зн</w:t>
            </w:r>
            <w:r w:rsidR="001C57A7" w:rsidRPr="002A2BD5">
              <w:rPr>
                <w:rFonts w:ascii="Times New Roman" w:eastAsia="Times New Roman" w:hAnsi="Times New Roman" w:cs="Times New Roman"/>
              </w:rPr>
              <w:t>акомство с работой предприятия и выпускаемой продукцией.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2A2BD5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Закрепляют правила поведения в общественных местах. 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2A2BD5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Рассказывают правила поведения в общественных местах. Посещают местное предприятие. Знакомятся с работой предприятия</w:t>
            </w:r>
          </w:p>
        </w:tc>
      </w:tr>
      <w:tr w:rsidR="009D63FC" w:rsidRPr="002A2BD5" w:rsidTr="00024686">
        <w:tc>
          <w:tcPr>
            <w:tcW w:w="15842" w:type="dxa"/>
            <w:gridSpan w:val="6"/>
          </w:tcPr>
          <w:p w:rsidR="009D63FC" w:rsidRPr="002A2BD5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b/>
                <w:lang w:eastAsia="ru-RU"/>
              </w:rPr>
              <w:t>Семья</w:t>
            </w:r>
            <w:r w:rsidR="00740EEA"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8594B"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E5189C"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</w:t>
            </w:r>
            <w:r w:rsidR="00BC56F2" w:rsidRPr="002A2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C63263" w:rsidRPr="002A2BD5" w:rsidTr="00E45435">
        <w:tc>
          <w:tcPr>
            <w:tcW w:w="846" w:type="dxa"/>
          </w:tcPr>
          <w:p w:rsidR="00C63263" w:rsidRPr="002A2BD5" w:rsidRDefault="007D1863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410" w:type="dxa"/>
          </w:tcPr>
          <w:p w:rsidR="00C63263" w:rsidRPr="002A2BD5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</w:rPr>
            </w:pPr>
            <w:r w:rsidRPr="002A2BD5">
              <w:rPr>
                <w:rFonts w:ascii="Times New Roman" w:eastAsia="Times New Roman" w:hAnsi="Times New Roman" w:cs="Times New Roman"/>
                <w:bCs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2A2BD5" w:rsidRDefault="00FA083D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C63263" w:rsidRPr="002A2BD5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Повторение понятия «бюджет».  </w:t>
            </w:r>
            <w:r w:rsidR="00F959D0" w:rsidRPr="002A2BD5">
              <w:rPr>
                <w:rFonts w:ascii="Times New Roman" w:eastAsia="Times New Roman" w:hAnsi="Times New Roman" w:cs="Times New Roman"/>
              </w:rPr>
              <w:t>Виды летнего отдыха</w:t>
            </w:r>
            <w:r w:rsidRPr="002A2BD5">
              <w:rPr>
                <w:rFonts w:ascii="Times New Roman" w:eastAsia="Times New Roman" w:hAnsi="Times New Roman" w:cs="Times New Roman"/>
              </w:rPr>
              <w:t>.</w:t>
            </w:r>
            <w:r w:rsidR="00F959D0" w:rsidRPr="002A2BD5">
              <w:rPr>
                <w:rFonts w:ascii="Times New Roman" w:eastAsia="Times New Roman" w:hAnsi="Times New Roman" w:cs="Times New Roman"/>
              </w:rPr>
              <w:t xml:space="preserve"> Популярные направления для летнего отдыха.</w:t>
            </w:r>
            <w:r w:rsidRPr="002A2BD5">
              <w:rPr>
                <w:rFonts w:ascii="Times New Roman" w:eastAsia="Times New Roman" w:hAnsi="Times New Roman" w:cs="Times New Roman"/>
              </w:rPr>
              <w:t xml:space="preserve"> Правила планирования летнего отдыха. </w:t>
            </w:r>
            <w:r w:rsidR="00F959D0" w:rsidRPr="002A2BD5">
              <w:rPr>
                <w:rFonts w:ascii="Times New Roman" w:eastAsia="Times New Roman" w:hAnsi="Times New Roman" w:cs="Times New Roman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A2BD5" w:rsidRDefault="00F959D0" w:rsidP="0030011F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A2BD5">
              <w:rPr>
                <w:rFonts w:ascii="Times New Roman" w:eastAsia="Times New Roman" w:hAnsi="Times New Roman" w:cs="Times New Roman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2A2BD5" w:rsidRDefault="00280ACF" w:rsidP="00C63263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 xml:space="preserve">Повторяют понятие «бюджет». Самостоятельно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Самостоятельно составляют список необходимых вещей для летнего отдыха. Записывают основную информацию в тетрадь. В парах выполняют практическое задание – рассчитывают бюджет для летнего отдыха  </w:t>
            </w:r>
          </w:p>
        </w:tc>
      </w:tr>
      <w:tr w:rsidR="008E1919" w:rsidRPr="002A2BD5" w:rsidTr="00E45435">
        <w:tc>
          <w:tcPr>
            <w:tcW w:w="846" w:type="dxa"/>
          </w:tcPr>
          <w:p w:rsidR="008E1919" w:rsidRPr="002A2BD5" w:rsidRDefault="007D1863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8E1919" w:rsidRPr="002A2BD5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Pr="002A2BD5" w:rsidRDefault="00FA083D" w:rsidP="00C63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E1919" w:rsidRPr="002A2BD5" w:rsidRDefault="006B74B2" w:rsidP="008E1919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Определение понятия «межличностные отношения».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2A2BD5" w:rsidRDefault="006B74B2" w:rsidP="00B15DA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2A2BD5">
              <w:rPr>
                <w:rFonts w:ascii="Times New Roman" w:hAnsi="Times New Roman" w:cs="Times New Roman"/>
              </w:rPr>
              <w:t xml:space="preserve">Делятся личным опытом проблемных, конфликтных ситуаций со сверстниками и т.д., совместно с учителем </w:t>
            </w:r>
            <w:r w:rsidR="00B15DA7" w:rsidRPr="002A2BD5">
              <w:rPr>
                <w:rFonts w:ascii="Times New Roman" w:hAnsi="Times New Roman" w:cs="Times New Roman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2A2BD5" w:rsidRDefault="00B15DA7" w:rsidP="00B15DA7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самостоятельно и в парах с обучающимися второй группы анализируют ситуации и находят способы разрешение конфликтной ситуации. В парах с обучающимися второй группы выполняют практические упражнения на формирование правильных межличностных отношений со </w:t>
            </w:r>
            <w:r w:rsidRPr="002A2BD5">
              <w:rPr>
                <w:rFonts w:ascii="Times New Roman" w:hAnsi="Times New Roman" w:cs="Times New Roman"/>
              </w:rPr>
              <w:lastRenderedPageBreak/>
              <w:t>сверстниками и взрослыми</w:t>
            </w:r>
          </w:p>
        </w:tc>
      </w:tr>
      <w:tr w:rsidR="00FA083D" w:rsidRPr="002A2BD5" w:rsidTr="00E45435">
        <w:tc>
          <w:tcPr>
            <w:tcW w:w="846" w:type="dxa"/>
          </w:tcPr>
          <w:p w:rsidR="00FA083D" w:rsidRPr="002A2BD5" w:rsidRDefault="00FA083D" w:rsidP="00FA08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2A2BD5" w:rsidRDefault="00FA083D" w:rsidP="00FA083D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Культура общения юноши и девушки.</w:t>
            </w: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 поведения влюбленных</w:t>
            </w:r>
          </w:p>
        </w:tc>
        <w:tc>
          <w:tcPr>
            <w:tcW w:w="992" w:type="dxa"/>
          </w:tcPr>
          <w:p w:rsidR="00FA083D" w:rsidRPr="002A2BD5" w:rsidRDefault="00FA083D" w:rsidP="00FA08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206B0" w:rsidRPr="002A2BD5" w:rsidRDefault="003206B0" w:rsidP="00FA083D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 xml:space="preserve">Знакомство с основными правилами культурного общения юношей и девушек. </w:t>
            </w:r>
            <w:r w:rsidR="00F47A6C" w:rsidRPr="002A2BD5">
              <w:rPr>
                <w:rFonts w:ascii="Times New Roman" w:hAnsi="Times New Roman" w:cs="Times New Roman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2A2BD5" w:rsidRDefault="00FA083D" w:rsidP="00FA0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A083D" w:rsidRPr="002A2BD5" w:rsidRDefault="00F47A6C" w:rsidP="00F743C5">
            <w:pPr>
              <w:rPr>
                <w:rFonts w:ascii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2A2BD5">
              <w:rPr>
                <w:rFonts w:ascii="Times New Roman" w:hAnsi="Times New Roman" w:cs="Times New Roman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2A2BD5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A2BD5">
              <w:rPr>
                <w:rFonts w:ascii="Times New Roman" w:hAnsi="Times New Roman" w:cs="Times New Roman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учителя, делятся личным мнением. Записывают основные правила в тетрадь. Посматривают презентацию о внешнем виде молодых девушек и юношей. Самостоятельно выполняют задание на карточках/цифровой образовательной платформе: выбирают подходящие образы для молодых людей в различных стилях. Знакомятся с правилами поведения при знакомстве, культуре поведения влюбленных. Принимают участие в обсуждении изученных правил, делятся личным опытом и мнением по данной теме. Самостоятельно принимают участие в сюжетно-ролевой игре «Встреча молодых людей»: проигрывают предложенные ситуации, применяют правила культурного поведения при знакомстве и общении на практике</w:t>
            </w:r>
          </w:p>
        </w:tc>
      </w:tr>
      <w:tr w:rsidR="00FA083D" w:rsidRPr="002A2BD5" w:rsidTr="00275ADD">
        <w:tc>
          <w:tcPr>
            <w:tcW w:w="15842" w:type="dxa"/>
            <w:gridSpan w:val="6"/>
          </w:tcPr>
          <w:p w:rsidR="00FA083D" w:rsidRPr="002A2BD5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D5">
              <w:rPr>
                <w:rFonts w:ascii="Times New Roman" w:eastAsia="Times New Roman" w:hAnsi="Times New Roman" w:cs="Times New Roman"/>
                <w:b/>
              </w:rPr>
              <w:t>Итоговое занятие – 1 час</w:t>
            </w:r>
          </w:p>
        </w:tc>
      </w:tr>
      <w:tr w:rsidR="00FA083D" w:rsidRPr="002A2BD5" w:rsidTr="00E45435">
        <w:tc>
          <w:tcPr>
            <w:tcW w:w="846" w:type="dxa"/>
          </w:tcPr>
          <w:p w:rsidR="00FA083D" w:rsidRPr="002A2BD5" w:rsidRDefault="00FA083D" w:rsidP="00FA08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FA083D" w:rsidRPr="002A2BD5" w:rsidRDefault="00FA083D" w:rsidP="00FA08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2A2BD5" w:rsidRDefault="00FA083D" w:rsidP="00FA08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A083D" w:rsidRPr="002A2BD5" w:rsidRDefault="00FA083D" w:rsidP="00FA08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2BD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изученного в течение года. </w:t>
            </w:r>
            <w:r w:rsidRPr="002A2BD5">
              <w:rPr>
                <w:rFonts w:ascii="Times New Roman" w:eastAsia="Times New Roman" w:hAnsi="Times New Roman" w:cs="Times New Roman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2A2BD5" w:rsidRDefault="00FA083D" w:rsidP="00FA083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2A2BD5" w:rsidRDefault="00FA083D" w:rsidP="00FA083D">
            <w:pPr>
              <w:rPr>
                <w:rFonts w:ascii="Times New Roman" w:eastAsia="Times New Roman" w:hAnsi="Times New Roman" w:cs="Times New Roman"/>
              </w:rPr>
            </w:pPr>
            <w:r w:rsidRPr="002A2BD5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C1" w:rsidRDefault="00A569C1" w:rsidP="00644073">
      <w:pPr>
        <w:spacing w:after="0" w:line="240" w:lineRule="auto"/>
      </w:pPr>
      <w:r>
        <w:separator/>
      </w:r>
    </w:p>
  </w:endnote>
  <w:endnote w:type="continuationSeparator" w:id="0">
    <w:p w:rsidR="00A569C1" w:rsidRDefault="00A569C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26" w:rsidRDefault="0091072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895013"/>
      <w:docPartObj>
        <w:docPartGallery w:val="Page Numbers (Bottom of Page)"/>
        <w:docPartUnique/>
      </w:docPartObj>
    </w:sdtPr>
    <w:sdtEndPr/>
    <w:sdtContent>
      <w:p w:rsidR="00910726" w:rsidRDefault="009107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03">
          <w:rPr>
            <w:noProof/>
          </w:rPr>
          <w:t>2</w:t>
        </w:r>
        <w:r>
          <w:fldChar w:fldCharType="end"/>
        </w:r>
      </w:p>
    </w:sdtContent>
  </w:sdt>
  <w:p w:rsidR="0034460A" w:rsidRDefault="0034460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26" w:rsidRDefault="009107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C1" w:rsidRDefault="00A569C1" w:rsidP="00644073">
      <w:pPr>
        <w:spacing w:after="0" w:line="240" w:lineRule="auto"/>
      </w:pPr>
      <w:r>
        <w:separator/>
      </w:r>
    </w:p>
  </w:footnote>
  <w:footnote w:type="continuationSeparator" w:id="0">
    <w:p w:rsidR="00A569C1" w:rsidRDefault="00A569C1" w:rsidP="006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26" w:rsidRDefault="0091072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26" w:rsidRDefault="0091072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26" w:rsidRDefault="009107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2A03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105C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2BD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657D4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28D7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10726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569C1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42717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239ED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D95F"/>
  <w15:docId w15:val="{EF0AB8CA-E0B4-471E-912F-0184B5F5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E854-4DE5-4A6D-8375-C34B9FF3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11118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 Windows</cp:lastModifiedBy>
  <cp:revision>19</cp:revision>
  <dcterms:created xsi:type="dcterms:W3CDTF">2023-09-02T18:32:00Z</dcterms:created>
  <dcterms:modified xsi:type="dcterms:W3CDTF">2023-11-16T06:00:00Z</dcterms:modified>
</cp:coreProperties>
</file>