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A" w:rsidRDefault="00A73E1A" w:rsidP="00D62D9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A73E1A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421458" cy="9083040"/>
            <wp:effectExtent l="0" t="0" r="0" b="0"/>
            <wp:docPr id="1" name="Рисунок 1" descr="C:\Users\User\Desktop\ФГОС 3 ЗПР\РП ЗПР\безопасность челове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безопасность человека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23" cy="90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2D95" w:rsidRPr="00D62D95" w:rsidRDefault="006F56A7" w:rsidP="00D62D9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80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</w:t>
      </w:r>
      <w:r w:rsidR="00D62D95" w:rsidRPr="00280D62">
        <w:rPr>
          <w:rFonts w:ascii="Times New Roman" w:hAnsi="Times New Roman"/>
          <w:b/>
          <w:color w:val="000000"/>
          <w:sz w:val="24"/>
          <w:szCs w:val="24"/>
        </w:rPr>
        <w:t>ОГЛАВЛЕНИЕ</w:t>
      </w:r>
    </w:p>
    <w:p w:rsidR="00D62D95" w:rsidRPr="00280D62" w:rsidRDefault="00D62D95" w:rsidP="00D62D9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2D95" w:rsidRPr="00280D62" w:rsidRDefault="00D62D95" w:rsidP="00D62D9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D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62D95" w:rsidRPr="00280D62" w:rsidRDefault="00D62D95" w:rsidP="00D62D95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</w:t>
      </w:r>
      <w:r w:rsidRPr="00280D62">
        <w:rPr>
          <w:rFonts w:ascii="Times New Roman" w:hAnsi="Times New Roman" w:cs="Times New Roman"/>
          <w:sz w:val="24"/>
          <w:szCs w:val="24"/>
        </w:rPr>
        <w:t>.  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ЗАПИСКА…………………………………………………………</w:t>
      </w:r>
      <w:r w:rsidR="00917E78">
        <w:rPr>
          <w:rFonts w:ascii="Times New Roman" w:hAnsi="Times New Roman" w:cs="Times New Roman"/>
          <w:sz w:val="24"/>
          <w:szCs w:val="24"/>
        </w:rPr>
        <w:t>3</w:t>
      </w:r>
    </w:p>
    <w:p w:rsidR="00D62D95" w:rsidRPr="00280D62" w:rsidRDefault="00D62D95" w:rsidP="00D62D95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Pr="00280D62" w:rsidRDefault="00D27C10" w:rsidP="00D6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62D95" w:rsidRPr="00280D62">
        <w:rPr>
          <w:rFonts w:ascii="Times New Roman" w:hAnsi="Times New Roman" w:cs="Times New Roman"/>
          <w:sz w:val="24"/>
          <w:szCs w:val="24"/>
        </w:rPr>
        <w:t>. ОБЩАЯ ХАРАКТЕРИСТИКА УЧЕБ</w:t>
      </w:r>
      <w:r w:rsidR="00F76334">
        <w:rPr>
          <w:rFonts w:ascii="Times New Roman" w:hAnsi="Times New Roman" w:cs="Times New Roman"/>
          <w:sz w:val="24"/>
          <w:szCs w:val="24"/>
        </w:rPr>
        <w:t>НОГО ПРЕДМЕТА «БЕЗОПАСНОСТЬ ЧЕЛОВЕКА</w:t>
      </w:r>
      <w:r w:rsidR="00917E78">
        <w:rPr>
          <w:rFonts w:ascii="Times New Roman" w:hAnsi="Times New Roman" w:cs="Times New Roman"/>
          <w:sz w:val="24"/>
          <w:szCs w:val="24"/>
        </w:rPr>
        <w:t>»…………………</w:t>
      </w:r>
      <w:r w:rsidR="00F76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917E78">
        <w:rPr>
          <w:rFonts w:ascii="Times New Roman" w:hAnsi="Times New Roman" w:cs="Times New Roman"/>
          <w:sz w:val="24"/>
          <w:szCs w:val="24"/>
        </w:rPr>
        <w:t>3</w:t>
      </w:r>
    </w:p>
    <w:p w:rsidR="00D62D95" w:rsidRPr="00280D62" w:rsidRDefault="00D62D95" w:rsidP="00D6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Pr="00280D62" w:rsidRDefault="00D27C10" w:rsidP="00D6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62D95" w:rsidRPr="00280D62">
        <w:rPr>
          <w:rFonts w:ascii="Times New Roman" w:hAnsi="Times New Roman" w:cs="Times New Roman"/>
          <w:sz w:val="24"/>
          <w:szCs w:val="24"/>
        </w:rPr>
        <w:t>. ЦЕЛИ ИЗУЧЕ</w:t>
      </w:r>
      <w:r w:rsidR="00F76334">
        <w:rPr>
          <w:rFonts w:ascii="Times New Roman" w:hAnsi="Times New Roman" w:cs="Times New Roman"/>
          <w:sz w:val="24"/>
          <w:szCs w:val="24"/>
        </w:rPr>
        <w:t>НИЯ УЧЕБНОГО ПРЕДМЕТА «БЕЗОПАСНОСТЬ ЧЕЛОВЕКА</w:t>
      </w:r>
      <w:r w:rsidR="00D62D95" w:rsidRPr="00280D62">
        <w:rPr>
          <w:rFonts w:ascii="Times New Roman" w:hAnsi="Times New Roman" w:cs="Times New Roman"/>
          <w:sz w:val="24"/>
          <w:szCs w:val="24"/>
        </w:rPr>
        <w:t>»……………………....</w:t>
      </w:r>
      <w:r w:rsidR="00F763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917E78">
        <w:rPr>
          <w:rFonts w:ascii="Times New Roman" w:hAnsi="Times New Roman" w:cs="Times New Roman"/>
          <w:sz w:val="24"/>
          <w:szCs w:val="24"/>
        </w:rPr>
        <w:t>3</w:t>
      </w:r>
    </w:p>
    <w:p w:rsidR="00D62D95" w:rsidRPr="00280D62" w:rsidRDefault="00D62D95" w:rsidP="00D6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Pr="00280D62" w:rsidRDefault="00D27C10" w:rsidP="00D6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D62D95" w:rsidRPr="00280D62">
        <w:rPr>
          <w:rFonts w:ascii="Times New Roman" w:hAnsi="Times New Roman" w:cs="Times New Roman"/>
          <w:sz w:val="24"/>
          <w:szCs w:val="24"/>
        </w:rPr>
        <w:t>. МЕ</w:t>
      </w:r>
      <w:r w:rsidR="00D62D95">
        <w:rPr>
          <w:rFonts w:ascii="Times New Roman" w:hAnsi="Times New Roman" w:cs="Times New Roman"/>
          <w:sz w:val="24"/>
          <w:szCs w:val="24"/>
        </w:rPr>
        <w:t>СТО УЧЕБНОГО ПРЕДМЕ</w:t>
      </w:r>
      <w:r w:rsidR="00F76334">
        <w:rPr>
          <w:rFonts w:ascii="Times New Roman" w:hAnsi="Times New Roman" w:cs="Times New Roman"/>
          <w:sz w:val="24"/>
          <w:szCs w:val="24"/>
        </w:rPr>
        <w:t>ТА «БЕЗОПАСНОСТЬ ЧЕЛОВЕКА</w:t>
      </w:r>
      <w:r w:rsidR="00917E78">
        <w:rPr>
          <w:rFonts w:ascii="Times New Roman" w:hAnsi="Times New Roman" w:cs="Times New Roman"/>
          <w:sz w:val="24"/>
          <w:szCs w:val="24"/>
        </w:rPr>
        <w:t>» В УЧЕБНОМ ПЛАНЕ…………………</w:t>
      </w:r>
      <w:r w:rsidR="00F76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17E78">
        <w:rPr>
          <w:rFonts w:ascii="Times New Roman" w:hAnsi="Times New Roman" w:cs="Times New Roman"/>
          <w:sz w:val="24"/>
          <w:szCs w:val="24"/>
        </w:rPr>
        <w:t>3</w:t>
      </w:r>
    </w:p>
    <w:p w:rsidR="00D62D95" w:rsidRPr="00280D62" w:rsidRDefault="00F375F5" w:rsidP="00D62D9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D62D95" w:rsidRPr="00280D62">
        <w:rPr>
          <w:rFonts w:ascii="Times New Roman" w:hAnsi="Times New Roman" w:cs="Times New Roman"/>
          <w:sz w:val="24"/>
          <w:szCs w:val="24"/>
        </w:rPr>
        <w:t>. ПЛАНИРУЕМЫЕ РЕЗУЛЬТАТЫ</w:t>
      </w:r>
      <w:r w:rsidR="00F76334">
        <w:rPr>
          <w:rFonts w:ascii="Times New Roman" w:hAnsi="Times New Roman" w:cs="Times New Roman"/>
          <w:sz w:val="24"/>
          <w:szCs w:val="24"/>
        </w:rPr>
        <w:t xml:space="preserve"> ОСВОЕНИЯ ПРОГРАММЫ </w:t>
      </w:r>
      <w:r w:rsidR="00D62D95" w:rsidRPr="00280D62">
        <w:rPr>
          <w:rFonts w:ascii="Times New Roman" w:hAnsi="Times New Roman" w:cs="Times New Roman"/>
          <w:sz w:val="24"/>
          <w:szCs w:val="24"/>
        </w:rPr>
        <w:t>…</w:t>
      </w:r>
      <w:r w:rsidR="00917E78">
        <w:rPr>
          <w:rFonts w:ascii="Times New Roman" w:hAnsi="Times New Roman" w:cs="Times New Roman"/>
          <w:sz w:val="24"/>
          <w:szCs w:val="24"/>
        </w:rPr>
        <w:t>………</w:t>
      </w:r>
      <w:r w:rsidR="00F76334">
        <w:rPr>
          <w:rFonts w:ascii="Times New Roman" w:hAnsi="Times New Roman" w:cs="Times New Roman"/>
          <w:sz w:val="24"/>
          <w:szCs w:val="24"/>
        </w:rPr>
        <w:t>…………</w:t>
      </w:r>
      <w:r w:rsidR="000E0428" w:rsidRPr="000E0428">
        <w:rPr>
          <w:rFonts w:ascii="Times New Roman" w:hAnsi="Times New Roman" w:cs="Times New Roman"/>
          <w:sz w:val="24"/>
          <w:szCs w:val="24"/>
        </w:rPr>
        <w:t xml:space="preserve">  </w:t>
      </w:r>
      <w:r w:rsidR="00917E78">
        <w:rPr>
          <w:rFonts w:ascii="Times New Roman" w:hAnsi="Times New Roman" w:cs="Times New Roman"/>
          <w:sz w:val="24"/>
          <w:szCs w:val="24"/>
        </w:rPr>
        <w:t>3</w:t>
      </w:r>
    </w:p>
    <w:p w:rsidR="00D62D95" w:rsidRPr="00280D62" w:rsidRDefault="00D27C10" w:rsidP="00D62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62D95" w:rsidRPr="00280D62">
        <w:rPr>
          <w:rFonts w:ascii="Times New Roman" w:hAnsi="Times New Roman" w:cs="Times New Roman"/>
          <w:sz w:val="24"/>
          <w:szCs w:val="24"/>
        </w:rPr>
        <w:t xml:space="preserve">.  </w:t>
      </w:r>
      <w:r w:rsidR="00D62D95" w:rsidRPr="00280D62">
        <w:rPr>
          <w:rFonts w:ascii="Times New Roman" w:hAnsi="Times New Roman" w:cs="Times New Roman"/>
          <w:color w:val="000000"/>
          <w:sz w:val="24"/>
          <w:szCs w:val="24"/>
        </w:rPr>
        <w:t>ЛИЧНОСТНЫЕ РЕЗ</w:t>
      </w:r>
      <w:r w:rsidR="00D62D9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17E78">
        <w:rPr>
          <w:rFonts w:ascii="Times New Roman" w:hAnsi="Times New Roman" w:cs="Times New Roman"/>
          <w:color w:val="000000"/>
          <w:sz w:val="24"/>
          <w:szCs w:val="24"/>
        </w:rPr>
        <w:t>ЛЬТАТЫ………………………………………………………</w:t>
      </w:r>
      <w:r w:rsidR="000E0428" w:rsidRPr="006F5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E7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D62D95" w:rsidRPr="00280D62" w:rsidRDefault="00D27C10" w:rsidP="00D62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62D95" w:rsidRPr="00280D62">
        <w:rPr>
          <w:rFonts w:ascii="Times New Roman" w:hAnsi="Times New Roman" w:cs="Times New Roman"/>
          <w:sz w:val="24"/>
          <w:szCs w:val="24"/>
        </w:rPr>
        <w:t>.</w:t>
      </w:r>
      <w:r w:rsidR="00D62D95" w:rsidRPr="00280D62">
        <w:rPr>
          <w:rFonts w:ascii="Times New Roman" w:hAnsi="Times New Roman" w:cs="Times New Roman"/>
          <w:color w:val="000000"/>
          <w:sz w:val="24"/>
          <w:szCs w:val="24"/>
        </w:rPr>
        <w:t xml:space="preserve"> МЕТАПРЕДМЕТНЫЕ </w:t>
      </w:r>
      <w:r w:rsidR="00D62D9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917E78">
        <w:rPr>
          <w:rFonts w:ascii="Times New Roman" w:hAnsi="Times New Roman" w:cs="Times New Roman"/>
          <w:color w:val="000000"/>
          <w:sz w:val="24"/>
          <w:szCs w:val="24"/>
        </w:rPr>
        <w:t>ЗУЛЬТАТЫ………………………………………………</w:t>
      </w:r>
      <w:r w:rsidR="000E0428" w:rsidRPr="000E04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B69F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B69FE" w:rsidRDefault="00D27C10" w:rsidP="00AB6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62D95" w:rsidRPr="00280D62">
        <w:rPr>
          <w:rFonts w:ascii="Times New Roman" w:hAnsi="Times New Roman" w:cs="Times New Roman"/>
          <w:sz w:val="24"/>
          <w:szCs w:val="24"/>
        </w:rPr>
        <w:t>.</w:t>
      </w:r>
      <w:r w:rsidR="00D62D95" w:rsidRPr="00280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2D95" w:rsidRPr="00280D62">
        <w:rPr>
          <w:rFonts w:ascii="Times New Roman" w:hAnsi="Times New Roman" w:cs="Times New Roman"/>
          <w:color w:val="000000"/>
          <w:sz w:val="24"/>
          <w:szCs w:val="24"/>
        </w:rPr>
        <w:t>ПРЕДМЕТНЫЕ Р</w:t>
      </w:r>
      <w:r w:rsidR="00D62D9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="00917E78">
        <w:rPr>
          <w:rFonts w:ascii="Times New Roman" w:hAnsi="Times New Roman" w:cs="Times New Roman"/>
          <w:color w:val="000000"/>
          <w:sz w:val="24"/>
          <w:szCs w:val="24"/>
        </w:rPr>
        <w:t>УЛЬТАТЫ……………………………………………………</w:t>
      </w:r>
      <w:r w:rsidR="00C962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9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428" w:rsidRPr="000E0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2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17E78" w:rsidRPr="0028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78" w:rsidRPr="00AB69FE" w:rsidRDefault="00F375F5" w:rsidP="00AB69F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69FE">
        <w:rPr>
          <w:rFonts w:ascii="Times New Roman" w:hAnsi="Times New Roman" w:cs="Times New Roman"/>
          <w:sz w:val="24"/>
          <w:szCs w:val="24"/>
        </w:rPr>
        <w:t>.</w:t>
      </w:r>
      <w:r w:rsidR="00917E78" w:rsidRPr="00280D6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917E78" w:rsidRPr="00280D62">
        <w:rPr>
          <w:rFonts w:ascii="Times New Roman" w:hAnsi="Times New Roman" w:cs="Times New Roman"/>
          <w:color w:val="000000"/>
          <w:sz w:val="24"/>
          <w:szCs w:val="24"/>
        </w:rPr>
        <w:t>УЧЕБНОГО ПРЕДМЕТА………………</w:t>
      </w:r>
      <w:r w:rsidR="00C962E4">
        <w:rPr>
          <w:rFonts w:ascii="Times New Roman" w:hAnsi="Times New Roman" w:cs="Times New Roman"/>
          <w:sz w:val="24"/>
          <w:szCs w:val="24"/>
        </w:rPr>
        <w:t>…………………………….......</w:t>
      </w:r>
      <w:r w:rsidR="00AB69FE">
        <w:rPr>
          <w:rFonts w:ascii="Times New Roman" w:hAnsi="Times New Roman" w:cs="Times New Roman"/>
          <w:sz w:val="24"/>
          <w:szCs w:val="24"/>
        </w:rPr>
        <w:t>.</w:t>
      </w:r>
      <w:r w:rsidR="00C962E4">
        <w:rPr>
          <w:rFonts w:ascii="Times New Roman" w:hAnsi="Times New Roman" w:cs="Times New Roman"/>
          <w:sz w:val="24"/>
          <w:szCs w:val="24"/>
        </w:rPr>
        <w:t xml:space="preserve">6 </w:t>
      </w:r>
      <w:r w:rsidR="00917E78" w:rsidRPr="00280D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2D95" w:rsidRDefault="00F375F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2D95" w:rsidRPr="00401D0C">
        <w:rPr>
          <w:rFonts w:ascii="Times New Roman" w:hAnsi="Times New Roman" w:cs="Times New Roman"/>
          <w:sz w:val="24"/>
          <w:szCs w:val="24"/>
        </w:rPr>
        <w:t>V</w:t>
      </w:r>
      <w:r w:rsidR="00D62D95" w:rsidRPr="009C015C">
        <w:rPr>
          <w:rFonts w:ascii="Times New Roman" w:hAnsi="Times New Roman" w:cs="Times New Roman"/>
          <w:sz w:val="24"/>
          <w:szCs w:val="24"/>
        </w:rPr>
        <w:t>. ТЕМАТИЧЕСКОЕ ПЛАНИРОВАНИЕ</w:t>
      </w:r>
      <w:r w:rsidR="00AB69FE">
        <w:rPr>
          <w:rFonts w:ascii="Times New Roman" w:hAnsi="Times New Roman" w:cs="Times New Roman"/>
          <w:sz w:val="24"/>
          <w:szCs w:val="24"/>
        </w:rPr>
        <w:t>…………………………………………………7</w:t>
      </w: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Pr="003F28C7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Pr="00F53C22" w:rsidRDefault="00D62D95" w:rsidP="00D62D9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95" w:rsidRDefault="00D62D95" w:rsidP="00A648CD">
      <w:pPr>
        <w:rPr>
          <w:rFonts w:ascii="Times New Roman" w:hAnsi="Times New Roman" w:cs="Times New Roman"/>
        </w:rPr>
      </w:pPr>
    </w:p>
    <w:p w:rsidR="00D62D95" w:rsidRDefault="00D62D95" w:rsidP="00A648CD">
      <w:pPr>
        <w:rPr>
          <w:rFonts w:ascii="Times New Roman" w:hAnsi="Times New Roman" w:cs="Times New Roman"/>
        </w:rPr>
      </w:pPr>
    </w:p>
    <w:p w:rsidR="00D62D95" w:rsidRDefault="00D62D95" w:rsidP="00A648CD">
      <w:pPr>
        <w:rPr>
          <w:rFonts w:ascii="Times New Roman" w:hAnsi="Times New Roman" w:cs="Times New Roman"/>
        </w:rPr>
      </w:pPr>
    </w:p>
    <w:p w:rsidR="00D62D95" w:rsidRDefault="00D62D95" w:rsidP="00A648CD">
      <w:pPr>
        <w:rPr>
          <w:rFonts w:ascii="Times New Roman" w:hAnsi="Times New Roman" w:cs="Times New Roman"/>
        </w:rPr>
      </w:pPr>
    </w:p>
    <w:p w:rsidR="00206C20" w:rsidRPr="00A648CD" w:rsidRDefault="00D62D95" w:rsidP="002438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 w:rsidR="001E08FC">
        <w:rPr>
          <w:rFonts w:ascii="Times New Roman" w:hAnsi="Times New Roman" w:cs="Times New Roman"/>
        </w:rPr>
        <w:t xml:space="preserve"> </w:t>
      </w:r>
      <w:r w:rsidR="009F3214">
        <w:rPr>
          <w:rFonts w:ascii="Times New Roman" w:hAnsi="Times New Roman" w:cs="Times New Roman"/>
        </w:rPr>
        <w:t xml:space="preserve">         </w:t>
      </w:r>
      <w:r w:rsidR="001E08FC">
        <w:rPr>
          <w:rFonts w:ascii="Times New Roman" w:hAnsi="Times New Roman" w:cs="Times New Roman"/>
        </w:rPr>
        <w:t xml:space="preserve"> </w:t>
      </w:r>
      <w:r w:rsidR="00206C20" w:rsidRPr="00A648CD">
        <w:rPr>
          <w:rFonts w:ascii="Times New Roman" w:hAnsi="Times New Roman" w:cs="Times New Roman"/>
        </w:rPr>
        <w:t>ПОЯСНИТЕЛЬНАЯ ЗАПИСКА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Цели учебного курса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безопасное поведение учащихся в чрезвычайных ситуациях природного, техногенного и социального характера;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понимание каждым учащимся важности сбережения и защиты личного здоровья как индивидуальной и общественной ценности;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готовность и способность учащихся к нравственному самосовершенствованию.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 Рабочая программа способствует решению следующих задач: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формирование индивидуальной системы здорового образа жизни;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Формы организации учебной деятельности: фронтальная, групповая, индивидуальная. </w:t>
      </w:r>
    </w:p>
    <w:p w:rsidR="0043797F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Учебный курс «Безопасность человека» изучается в 7 классе из расчета 1 час в неделю, 3</w:t>
      </w:r>
      <w:r w:rsidR="00243826">
        <w:rPr>
          <w:rFonts w:ascii="Times New Roman" w:hAnsi="Times New Roman" w:cs="Times New Roman"/>
          <w:sz w:val="28"/>
          <w:szCs w:val="28"/>
        </w:rPr>
        <w:t>4</w:t>
      </w:r>
      <w:r w:rsidRPr="00243826">
        <w:rPr>
          <w:rFonts w:ascii="Times New Roman" w:hAnsi="Times New Roman" w:cs="Times New Roman"/>
          <w:sz w:val="28"/>
          <w:szCs w:val="28"/>
        </w:rPr>
        <w:t xml:space="preserve"> час</w:t>
      </w:r>
      <w:r w:rsidR="00243826">
        <w:rPr>
          <w:rFonts w:ascii="Times New Roman" w:hAnsi="Times New Roman" w:cs="Times New Roman"/>
          <w:sz w:val="28"/>
          <w:szCs w:val="28"/>
        </w:rPr>
        <w:t>а</w:t>
      </w:r>
      <w:r w:rsidRPr="0024382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D158B" w:rsidRPr="00243826" w:rsidRDefault="005D158B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color w:val="000000"/>
          <w:sz w:val="28"/>
          <w:szCs w:val="28"/>
          <w:u w:val="single"/>
        </w:rPr>
        <w:t>Критерии оценки:</w:t>
      </w:r>
      <w:r w:rsidRPr="00243826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специфика задач курса исключает обращение к традиционной системе оценивания знаний и умений учащихся. Система оценивания – безотметочная. </w:t>
      </w:r>
    </w:p>
    <w:p w:rsidR="005D158B" w:rsidRPr="00243826" w:rsidRDefault="005D158B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826">
        <w:rPr>
          <w:rFonts w:ascii="Times New Roman" w:hAnsi="Times New Roman" w:cs="Times New Roman"/>
          <w:sz w:val="28"/>
          <w:szCs w:val="28"/>
        </w:rPr>
        <w:t>Формы контроля: контроль за освоением учебной программы проводится в разных формах: зачет, беседа, тестирование, выполнение практического задания, проекта.</w:t>
      </w:r>
    </w:p>
    <w:p w:rsidR="005D158B" w:rsidRPr="00243826" w:rsidRDefault="005D158B" w:rsidP="00243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курса «Безопасность человека»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lastRenderedPageBreak/>
        <w:t>Личностные результаты: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понимания ценности здорового и безопасного образа жизни;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826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826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>Метапредметные результаты: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lastRenderedPageBreak/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43826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 коммуникационных технологий;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взаимодействовать с окружающими, выполнять различные социальныероли во время и при ликвидации последствий чрезвычайных ситуаций.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>Предметные результаты: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формирование убеждения в необходимости безопасного и здорового образа жизни;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понимание личной и общественной значимости современной культуры безопасности жизнедеятельности;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понимание необходимости сохранения природы и окружающей среды для полноценной жизни человека;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знание и умение применять правила безопасного поведения в условиях опасных и чрезвычайных ситуаций;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оказать первую помощь пострадавшим;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17E78" w:rsidRPr="00243826" w:rsidRDefault="00917E78" w:rsidP="00243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«Безопасность человека»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 xml:space="preserve">Раздел 1. Безопасность и защита человека в среде обитания (28 ч) 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Понятие об опасном природном явления, стихийном бедствии, чрезвычайные ситуации природного характера. Классификация чрезвычайных ситуаций природного характера. Понятие о землетрясении, характеристика и происхождение землетрясений, причины их возникновения и последствия Меры по снижению потерь, правила безопасного поведения во время и после землетрясений. Понятие об извержении вулкана, характеристика извержений, причины и последствия. Правила безопасного поведения при заблаговременном оповещении об извержении вулкана, во время и после извержения. Понятие об оползнях, селях, обвалах и лавинах, их характеристика и происхождение, причины возникновения и последствия. Правила безопасного поведения во время и после схода селя, оползня, обвала, лавины, безопасного выхода из зоны стихийного бедствия. Понятие об урагане, буре, смерче и их характеристика. Происхождение ураганов, смерчей, бурь, причины их возникновения. Меры по снижению потерь от последствий ураганов, бурь, смерчей.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смерча. Понятие о наводнении, характеристика наводнений. Происхождение наводнений, причины их возникновения и последствия. Меры по снижению потерь от последствий наводнений. Правила безопасного поведения при заблаговременном оповещении о наводнениях, во время и после наводнений. Понятие о цунами, характеристика цунами. Происхождение цунами, причины их возникновения и последствия. Меры по снижению потерь от цунами.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Правила безопасного поведения при заблаговременном оповещении о цунами, во время прихода и после цунами. Природные пожары (лесные, торфяные, степные) и их характеристика. Происхождение природных пожаров, причины их возникновения и последствия. Меры по снижению потерь от последствий природных пожаров. Предупреждение природных пожаров.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при возникновении природных пожаров. Правила безопасного поведения в зоне лесных пожаров и тушение пожара в лесу. </w:t>
      </w:r>
      <w:r w:rsidRPr="00243826">
        <w:rPr>
          <w:rFonts w:ascii="Times New Roman" w:hAnsi="Times New Roman" w:cs="Times New Roman"/>
          <w:bCs/>
          <w:iCs/>
          <w:sz w:val="28"/>
          <w:szCs w:val="28"/>
        </w:rPr>
        <w:t>Психологические аспекты выживания в чрезвычайных ситуациях природного характера.</w:t>
      </w:r>
      <w:r w:rsidRPr="00243826">
        <w:rPr>
          <w:rFonts w:ascii="Times New Roman" w:hAnsi="Times New Roman" w:cs="Times New Roman"/>
          <w:sz w:val="28"/>
          <w:szCs w:val="28"/>
        </w:rPr>
        <w:t xml:space="preserve"> Особенности психологических процессов до, вовремя и после стихийных бедствий.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lastRenderedPageBreak/>
        <w:t>Рекомендации по психологической подготовке к безопасному поведению в чрезвычайных ситуациях природного характера.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>Раздел 2. Основы медицинских знаний и правила оказания первой помощи (5ч).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>Разновидности повязок и их характеристика. Приемы наложения повязок на нижние и верхние конечности, на голову, грудь, область живота. Переломы. Виды переломов. Оказание первой медицинской помощи при переломах конечностей. Способы переноски пострадавших.</w:t>
      </w:r>
    </w:p>
    <w:p w:rsidR="0008316D" w:rsidRPr="00243826" w:rsidRDefault="0008316D" w:rsidP="002438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826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24382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43826">
        <w:rPr>
          <w:rFonts w:ascii="Times New Roman" w:hAnsi="Times New Roman" w:cs="Times New Roman"/>
          <w:bCs/>
          <w:sz w:val="28"/>
          <w:szCs w:val="28"/>
        </w:rPr>
        <w:t>. Основы здорового образа жизни (2 ч)</w:t>
      </w:r>
    </w:p>
    <w:p w:rsidR="00C35E50" w:rsidRPr="00243826" w:rsidRDefault="0008316D" w:rsidP="00243826">
      <w:pPr>
        <w:jc w:val="both"/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bCs/>
          <w:iCs/>
          <w:sz w:val="28"/>
          <w:szCs w:val="28"/>
        </w:rPr>
        <w:t>Факторы, укрепляющие здоровье человека</w:t>
      </w:r>
      <w:r w:rsidR="005D158B" w:rsidRPr="002438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243826">
        <w:rPr>
          <w:rFonts w:ascii="Times New Roman" w:hAnsi="Times New Roman" w:cs="Times New Roman"/>
          <w:sz w:val="28"/>
          <w:szCs w:val="28"/>
        </w:rPr>
        <w:t xml:space="preserve">Режим труда и отдыха – необходимое условие здорового образа жизни, обеспечивающее сохранение и укрепление здоровья. Составляющие режима дня и их характеристика. Влияние труда и отдыха на здоровье человека. Трудовая деятельность школьников. Активный отдых. Сон и рациональное питание. Основные принципы и содержание режима дня подростков. Утомление и переутомление, их причины, признаки и последствия для здоровья человека. Профилактика утомления и переутомления. </w:t>
      </w:r>
    </w:p>
    <w:p w:rsidR="0008316D" w:rsidRPr="00243826" w:rsidRDefault="00C35E50" w:rsidP="00A648CD">
      <w:pPr>
        <w:rPr>
          <w:rFonts w:ascii="Times New Roman" w:hAnsi="Times New Roman" w:cs="Times New Roman"/>
          <w:sz w:val="28"/>
          <w:szCs w:val="28"/>
        </w:rPr>
      </w:pPr>
      <w:r w:rsidRPr="00243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316D" w:rsidRPr="00243826">
        <w:rPr>
          <w:rFonts w:ascii="Times New Roman" w:hAnsi="Times New Roman" w:cs="Times New Roman"/>
          <w:sz w:val="28"/>
          <w:szCs w:val="28"/>
        </w:rPr>
        <w:t>Тематическое планирование учебного предмета «Безопасность человека»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2"/>
        <w:gridCol w:w="6831"/>
        <w:gridCol w:w="2044"/>
      </w:tblGrid>
      <w:tr w:rsidR="00E0126F" w:rsidRPr="00243826" w:rsidTr="00E0126F">
        <w:tc>
          <w:tcPr>
            <w:tcW w:w="682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пп</w:t>
            </w:r>
          </w:p>
        </w:tc>
        <w:tc>
          <w:tcPr>
            <w:tcW w:w="6831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2044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E0126F" w:rsidRPr="00243826" w:rsidTr="00E0126F">
        <w:tc>
          <w:tcPr>
            <w:tcW w:w="682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1. Безопасность и защита человека в среде обитания</w:t>
            </w:r>
          </w:p>
        </w:tc>
        <w:tc>
          <w:tcPr>
            <w:tcW w:w="2044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 часов</w:t>
            </w:r>
          </w:p>
        </w:tc>
      </w:tr>
      <w:tr w:rsidR="00E0126F" w:rsidRPr="00243826" w:rsidTr="00E0126F">
        <w:tc>
          <w:tcPr>
            <w:tcW w:w="682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Основы медицинских знаний и правила оказания первой помощи</w:t>
            </w:r>
          </w:p>
        </w:tc>
        <w:tc>
          <w:tcPr>
            <w:tcW w:w="2044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часов</w:t>
            </w:r>
          </w:p>
        </w:tc>
      </w:tr>
      <w:tr w:rsidR="00E0126F" w:rsidRPr="00243826" w:rsidTr="00E0126F">
        <w:tc>
          <w:tcPr>
            <w:tcW w:w="682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243826">
              <w:rPr>
                <w:rFonts w:ascii="Times New Roman" w:hAnsi="Times New Roman" w:cs="Times New Roman"/>
                <w:bCs/>
                <w:sz w:val="24"/>
                <w:szCs w:val="24"/>
              </w:rPr>
              <w:t>. Основы здорового образа жизни</w:t>
            </w:r>
          </w:p>
        </w:tc>
        <w:tc>
          <w:tcPr>
            <w:tcW w:w="2044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часа</w:t>
            </w:r>
          </w:p>
        </w:tc>
      </w:tr>
      <w:tr w:rsidR="00E0126F" w:rsidRPr="00243826" w:rsidTr="00E0126F">
        <w:tc>
          <w:tcPr>
            <w:tcW w:w="682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31" w:type="dxa"/>
            <w:tcBorders>
              <w:right w:val="single" w:sz="4" w:space="0" w:color="auto"/>
            </w:tcBorders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E0126F" w:rsidRPr="00243826" w:rsidRDefault="00E0126F" w:rsidP="00A648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 часов</w:t>
            </w:r>
          </w:p>
        </w:tc>
      </w:tr>
    </w:tbl>
    <w:p w:rsidR="0008316D" w:rsidRPr="00A648CD" w:rsidRDefault="0008316D" w:rsidP="00A648CD">
      <w:pPr>
        <w:rPr>
          <w:rFonts w:ascii="Times New Roman" w:hAnsi="Times New Roman" w:cs="Times New Roman"/>
        </w:rPr>
      </w:pPr>
    </w:p>
    <w:p w:rsidR="00E47852" w:rsidRDefault="00E47852" w:rsidP="00A648CD">
      <w:pPr>
        <w:rPr>
          <w:rFonts w:ascii="Times New Roman" w:hAnsi="Times New Roman" w:cs="Times New Roman"/>
        </w:rPr>
      </w:pPr>
    </w:p>
    <w:p w:rsidR="00E47852" w:rsidRDefault="00E47852" w:rsidP="00A648CD">
      <w:pPr>
        <w:rPr>
          <w:rFonts w:ascii="Times New Roman" w:hAnsi="Times New Roman" w:cs="Times New Roman"/>
        </w:rPr>
      </w:pPr>
    </w:p>
    <w:p w:rsidR="00E47852" w:rsidRDefault="00E47852" w:rsidP="00A648CD">
      <w:pPr>
        <w:rPr>
          <w:rFonts w:ascii="Times New Roman" w:hAnsi="Times New Roman" w:cs="Times New Roman"/>
        </w:rPr>
      </w:pPr>
    </w:p>
    <w:p w:rsidR="00665626" w:rsidRPr="004C3E40" w:rsidRDefault="00665626" w:rsidP="00665626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665626" w:rsidRDefault="00665626" w:rsidP="0066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626" w:rsidRDefault="00665626" w:rsidP="0066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626" w:rsidRDefault="00665626" w:rsidP="006656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626" w:rsidRDefault="00665626" w:rsidP="0066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626" w:rsidRDefault="00665626" w:rsidP="0066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626" w:rsidRDefault="00665626" w:rsidP="0066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65626" w:rsidSect="00D62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A4" w:rsidRDefault="007715A4" w:rsidP="00D62D95">
      <w:pPr>
        <w:spacing w:after="0" w:line="240" w:lineRule="auto"/>
      </w:pPr>
      <w:r>
        <w:separator/>
      </w:r>
    </w:p>
  </w:endnote>
  <w:endnote w:type="continuationSeparator" w:id="0">
    <w:p w:rsidR="007715A4" w:rsidRDefault="007715A4" w:rsidP="00D6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95" w:rsidRDefault="00D62D9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25870"/>
      <w:docPartObj>
        <w:docPartGallery w:val="Page Numbers (Bottom of Page)"/>
        <w:docPartUnique/>
      </w:docPartObj>
    </w:sdtPr>
    <w:sdtEndPr/>
    <w:sdtContent>
      <w:p w:rsidR="00D62D95" w:rsidRDefault="00D62D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1A">
          <w:rPr>
            <w:noProof/>
          </w:rPr>
          <w:t>2</w:t>
        </w:r>
        <w:r>
          <w:fldChar w:fldCharType="end"/>
        </w:r>
      </w:p>
    </w:sdtContent>
  </w:sdt>
  <w:p w:rsidR="00D62D95" w:rsidRDefault="00D62D9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95" w:rsidRDefault="00D62D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A4" w:rsidRDefault="007715A4" w:rsidP="00D62D95">
      <w:pPr>
        <w:spacing w:after="0" w:line="240" w:lineRule="auto"/>
      </w:pPr>
      <w:r>
        <w:separator/>
      </w:r>
    </w:p>
  </w:footnote>
  <w:footnote w:type="continuationSeparator" w:id="0">
    <w:p w:rsidR="007715A4" w:rsidRDefault="007715A4" w:rsidP="00D6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95" w:rsidRDefault="00D62D9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95" w:rsidRDefault="00D62D9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95" w:rsidRDefault="00D62D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3A28"/>
    <w:multiLevelType w:val="hybridMultilevel"/>
    <w:tmpl w:val="C27209C6"/>
    <w:lvl w:ilvl="0" w:tplc="5E5C4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7D82"/>
    <w:multiLevelType w:val="hybridMultilevel"/>
    <w:tmpl w:val="63922C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20"/>
    <w:rsid w:val="0008316D"/>
    <w:rsid w:val="000B2FD2"/>
    <w:rsid w:val="000E0428"/>
    <w:rsid w:val="00133679"/>
    <w:rsid w:val="001B54C4"/>
    <w:rsid w:val="001E08FC"/>
    <w:rsid w:val="00206C20"/>
    <w:rsid w:val="00243826"/>
    <w:rsid w:val="0029326C"/>
    <w:rsid w:val="002E11CD"/>
    <w:rsid w:val="002E532A"/>
    <w:rsid w:val="00371EAB"/>
    <w:rsid w:val="00380708"/>
    <w:rsid w:val="004771C1"/>
    <w:rsid w:val="004D1C01"/>
    <w:rsid w:val="004D5831"/>
    <w:rsid w:val="005D158B"/>
    <w:rsid w:val="00665626"/>
    <w:rsid w:val="006E7D23"/>
    <w:rsid w:val="006F56A7"/>
    <w:rsid w:val="007715A4"/>
    <w:rsid w:val="007E26A6"/>
    <w:rsid w:val="00885E05"/>
    <w:rsid w:val="008A2C7D"/>
    <w:rsid w:val="008D7D4C"/>
    <w:rsid w:val="008F465E"/>
    <w:rsid w:val="00917E78"/>
    <w:rsid w:val="00923388"/>
    <w:rsid w:val="00980946"/>
    <w:rsid w:val="009B30E9"/>
    <w:rsid w:val="009C675D"/>
    <w:rsid w:val="009F3214"/>
    <w:rsid w:val="00A066DB"/>
    <w:rsid w:val="00A32FFF"/>
    <w:rsid w:val="00A648CD"/>
    <w:rsid w:val="00A73E1A"/>
    <w:rsid w:val="00A85DAF"/>
    <w:rsid w:val="00AB69FE"/>
    <w:rsid w:val="00B17507"/>
    <w:rsid w:val="00B37208"/>
    <w:rsid w:val="00BE22FA"/>
    <w:rsid w:val="00C12088"/>
    <w:rsid w:val="00C35E50"/>
    <w:rsid w:val="00C962E4"/>
    <w:rsid w:val="00CF6457"/>
    <w:rsid w:val="00D047FD"/>
    <w:rsid w:val="00D22397"/>
    <w:rsid w:val="00D274F9"/>
    <w:rsid w:val="00D27C10"/>
    <w:rsid w:val="00D40CAE"/>
    <w:rsid w:val="00D41F21"/>
    <w:rsid w:val="00D523D0"/>
    <w:rsid w:val="00D55F53"/>
    <w:rsid w:val="00D62D95"/>
    <w:rsid w:val="00E0126F"/>
    <w:rsid w:val="00E14887"/>
    <w:rsid w:val="00E47852"/>
    <w:rsid w:val="00E95893"/>
    <w:rsid w:val="00EB739F"/>
    <w:rsid w:val="00ED5163"/>
    <w:rsid w:val="00F375F5"/>
    <w:rsid w:val="00F57806"/>
    <w:rsid w:val="00F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75F8"/>
  <w15:docId w15:val="{2B9389B3-FD9C-4AD2-A5F1-33760B29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06C20"/>
  </w:style>
  <w:style w:type="paragraph" w:styleId="a4">
    <w:name w:val="List Paragraph"/>
    <w:basedOn w:val="a"/>
    <w:link w:val="a3"/>
    <w:uiPriority w:val="34"/>
    <w:qFormat/>
    <w:rsid w:val="00206C2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831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D158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14887"/>
    <w:rPr>
      <w:b/>
      <w:bCs/>
    </w:rPr>
  </w:style>
  <w:style w:type="paragraph" w:styleId="a8">
    <w:name w:val="header"/>
    <w:basedOn w:val="a"/>
    <w:link w:val="a9"/>
    <w:uiPriority w:val="99"/>
    <w:unhideWhenUsed/>
    <w:rsid w:val="00D6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D9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6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D95"/>
    <w:rPr>
      <w:rFonts w:eastAsiaTheme="minorEastAsia"/>
      <w:lang w:eastAsia="ru-RU"/>
    </w:rPr>
  </w:style>
  <w:style w:type="paragraph" w:customStyle="1" w:styleId="ConsPlusNormal">
    <w:name w:val="ConsPlusNormal"/>
    <w:rsid w:val="009F3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32</cp:revision>
  <cp:lastPrinted>2021-10-23T03:51:00Z</cp:lastPrinted>
  <dcterms:created xsi:type="dcterms:W3CDTF">2021-10-18T06:10:00Z</dcterms:created>
  <dcterms:modified xsi:type="dcterms:W3CDTF">2023-12-11T02:09:00Z</dcterms:modified>
</cp:coreProperties>
</file>